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E1D" w:rsidRPr="00AA3ADA" w:rsidRDefault="00445E1D" w:rsidP="00445E1D">
      <w:pPr>
        <w:pBdr>
          <w:top w:val="single" w:sz="4" w:space="0" w:color="7030A0"/>
          <w:left w:val="single" w:sz="4" w:space="4" w:color="7030A0"/>
          <w:bottom w:val="single" w:sz="4" w:space="1" w:color="7030A0"/>
          <w:right w:val="single" w:sz="4" w:space="4" w:color="7030A0"/>
        </w:pBdr>
        <w:spacing w:before="120" w:after="120"/>
        <w:rPr>
          <w:rFonts w:ascii="Arial" w:hAnsi="Arial"/>
          <w:b/>
          <w:sz w:val="22"/>
          <w:szCs w:val="22"/>
        </w:rPr>
      </w:pPr>
      <w:r w:rsidRPr="00AA3ADA">
        <w:rPr>
          <w:rFonts w:ascii="Arial" w:hAnsi="Arial"/>
          <w:b/>
          <w:sz w:val="22"/>
          <w:szCs w:val="22"/>
        </w:rPr>
        <w:t xml:space="preserve">Safeguarding and Welfare Requirement: Information and </w:t>
      </w:r>
      <w:r>
        <w:rPr>
          <w:rFonts w:ascii="Arial" w:hAnsi="Arial"/>
          <w:b/>
          <w:sz w:val="22"/>
          <w:szCs w:val="22"/>
        </w:rPr>
        <w:t>R</w:t>
      </w:r>
      <w:r w:rsidRPr="00AA3ADA">
        <w:rPr>
          <w:rFonts w:ascii="Arial" w:hAnsi="Arial"/>
          <w:b/>
          <w:sz w:val="22"/>
          <w:szCs w:val="22"/>
        </w:rPr>
        <w:t>ecords</w:t>
      </w:r>
    </w:p>
    <w:p w:rsidR="00445E1D" w:rsidRPr="00AA3ADA" w:rsidRDefault="00445E1D" w:rsidP="00445E1D">
      <w:pPr>
        <w:pBdr>
          <w:top w:val="single" w:sz="4" w:space="0" w:color="7030A0"/>
          <w:left w:val="single" w:sz="4" w:space="4" w:color="7030A0"/>
          <w:bottom w:val="single" w:sz="4" w:space="1" w:color="7030A0"/>
          <w:right w:val="single" w:sz="4" w:space="4" w:color="7030A0"/>
        </w:pBdr>
        <w:spacing w:before="120" w:after="120"/>
        <w:rPr>
          <w:rFonts w:ascii="Arial" w:hAnsi="Arial"/>
          <w:sz w:val="22"/>
          <w:szCs w:val="22"/>
        </w:rPr>
      </w:pPr>
      <w:r w:rsidRPr="0073506C">
        <w:rPr>
          <w:rFonts w:ascii="Arial" w:hAnsi="Arial"/>
          <w:sz w:val="22"/>
          <w:szCs w:val="22"/>
        </w:rPr>
        <w:t>Confidential information and records about staff and children must be held securely and only accessible and</w:t>
      </w:r>
      <w:r>
        <w:rPr>
          <w:rFonts w:ascii="Arial" w:hAnsi="Arial"/>
          <w:sz w:val="22"/>
          <w:szCs w:val="22"/>
        </w:rPr>
        <w:t xml:space="preserve"> </w:t>
      </w:r>
      <w:r w:rsidRPr="0073506C">
        <w:rPr>
          <w:rFonts w:ascii="Arial" w:hAnsi="Arial"/>
          <w:sz w:val="22"/>
          <w:szCs w:val="22"/>
        </w:rPr>
        <w:t>available to those who have a right or professional need to see them.</w:t>
      </w:r>
    </w:p>
    <w:p w:rsidR="00225E0D" w:rsidRDefault="00225E0D"/>
    <w:p w:rsidR="00445E1D" w:rsidRDefault="00445E1D">
      <w:pPr>
        <w:rPr>
          <w:rFonts w:ascii="Arial" w:hAnsi="Arial" w:cs="Arial"/>
          <w:b/>
        </w:rPr>
      </w:pPr>
      <w:r w:rsidRPr="00445E1D">
        <w:rPr>
          <w:rFonts w:ascii="Arial" w:hAnsi="Arial" w:cs="Arial"/>
          <w:b/>
        </w:rPr>
        <w:t>10.12 Data Privacy Notice</w:t>
      </w:r>
    </w:p>
    <w:p w:rsidR="00445E1D" w:rsidRDefault="00445E1D">
      <w:pPr>
        <w:rPr>
          <w:rFonts w:ascii="Arial" w:hAnsi="Arial" w:cs="Arial"/>
          <w:b/>
        </w:rPr>
      </w:pPr>
    </w:p>
    <w:p w:rsidR="00445E1D" w:rsidRPr="00445E1D" w:rsidRDefault="00445E1D" w:rsidP="00445E1D">
      <w:pPr>
        <w:rPr>
          <w:rFonts w:ascii="Arial" w:hAnsi="Arial" w:cs="Arial"/>
          <w:b/>
        </w:rPr>
      </w:pPr>
      <w:r w:rsidRPr="00445E1D">
        <w:rPr>
          <w:rFonts w:ascii="Arial" w:hAnsi="Arial" w:cs="Arial"/>
          <w:b/>
        </w:rPr>
        <w:t>Your personal data – what is it?</w:t>
      </w:r>
    </w:p>
    <w:p w:rsidR="00445E1D" w:rsidRDefault="00445E1D" w:rsidP="00445E1D">
      <w:pPr>
        <w:rPr>
          <w:rFonts w:ascii="Arial" w:hAnsi="Arial" w:cs="Arial"/>
        </w:rPr>
      </w:pPr>
      <w:r>
        <w:rPr>
          <w:rFonts w:ascii="Arial" w:hAnsi="Arial" w:cs="Arial"/>
        </w:rPr>
        <w:t xml:space="preserve"> </w:t>
      </w:r>
    </w:p>
    <w:p w:rsidR="00445E1D" w:rsidRDefault="00445E1D" w:rsidP="00445E1D">
      <w:pPr>
        <w:rPr>
          <w:rFonts w:ascii="Arial" w:hAnsi="Arial" w:cs="Arial"/>
          <w:sz w:val="22"/>
          <w:szCs w:val="22"/>
        </w:rPr>
      </w:pPr>
      <w:r w:rsidRPr="00445E1D">
        <w:rPr>
          <w:rFonts w:ascii="Arial" w:hAnsi="Arial" w:cs="Arial"/>
          <w:sz w:val="22"/>
          <w:szCs w:val="22"/>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General Data Pr</w:t>
      </w:r>
      <w:r w:rsidR="007F083B">
        <w:rPr>
          <w:rFonts w:ascii="Arial" w:hAnsi="Arial" w:cs="Arial"/>
          <w:sz w:val="22"/>
          <w:szCs w:val="22"/>
        </w:rPr>
        <w:t xml:space="preserve">otection Regulation (the GDPR) </w:t>
      </w:r>
    </w:p>
    <w:p w:rsidR="00445E1D" w:rsidRDefault="00445E1D" w:rsidP="00445E1D">
      <w:pPr>
        <w:rPr>
          <w:rFonts w:ascii="Arial" w:hAnsi="Arial" w:cs="Arial"/>
          <w:sz w:val="22"/>
          <w:szCs w:val="22"/>
        </w:rPr>
      </w:pPr>
    </w:p>
    <w:p w:rsidR="00445E1D" w:rsidRDefault="00445E1D" w:rsidP="00445E1D">
      <w:pPr>
        <w:rPr>
          <w:rFonts w:ascii="Arial" w:hAnsi="Arial" w:cs="Arial"/>
          <w:b/>
          <w:sz w:val="22"/>
          <w:szCs w:val="22"/>
        </w:rPr>
      </w:pPr>
      <w:r w:rsidRPr="00445E1D">
        <w:rPr>
          <w:rFonts w:ascii="Arial" w:hAnsi="Arial" w:cs="Arial"/>
          <w:b/>
          <w:sz w:val="22"/>
          <w:szCs w:val="22"/>
        </w:rPr>
        <w:t>Who are we?</w:t>
      </w:r>
    </w:p>
    <w:p w:rsidR="00445E1D" w:rsidRDefault="00445E1D" w:rsidP="00445E1D">
      <w:pPr>
        <w:rPr>
          <w:rFonts w:ascii="Arial" w:hAnsi="Arial" w:cs="Arial"/>
          <w:b/>
          <w:sz w:val="22"/>
          <w:szCs w:val="22"/>
        </w:rPr>
      </w:pPr>
    </w:p>
    <w:p w:rsidR="00445E1D" w:rsidRDefault="00445E1D" w:rsidP="00445E1D">
      <w:pPr>
        <w:rPr>
          <w:rFonts w:ascii="Arial" w:hAnsi="Arial" w:cs="Arial"/>
          <w:sz w:val="22"/>
          <w:szCs w:val="22"/>
        </w:rPr>
      </w:pPr>
      <w:r>
        <w:rPr>
          <w:rFonts w:ascii="Arial" w:hAnsi="Arial" w:cs="Arial"/>
          <w:sz w:val="22"/>
          <w:szCs w:val="22"/>
        </w:rPr>
        <w:t>The Tudor House Montessori Group is the data controller and this means that it decides how your personal data is processed and for what purposes.</w:t>
      </w:r>
    </w:p>
    <w:p w:rsidR="00445E1D" w:rsidRDefault="00445E1D" w:rsidP="00445E1D">
      <w:pPr>
        <w:rPr>
          <w:rFonts w:ascii="Arial" w:hAnsi="Arial" w:cs="Arial"/>
          <w:sz w:val="22"/>
          <w:szCs w:val="22"/>
        </w:rPr>
      </w:pPr>
    </w:p>
    <w:p w:rsidR="001129B0" w:rsidRDefault="001129B0" w:rsidP="00445E1D">
      <w:pPr>
        <w:rPr>
          <w:rFonts w:ascii="Arial" w:hAnsi="Arial" w:cs="Arial"/>
          <w:b/>
          <w:sz w:val="22"/>
          <w:szCs w:val="22"/>
        </w:rPr>
      </w:pPr>
      <w:r>
        <w:rPr>
          <w:rFonts w:ascii="Arial" w:hAnsi="Arial" w:cs="Arial"/>
          <w:b/>
          <w:sz w:val="22"/>
          <w:szCs w:val="22"/>
        </w:rPr>
        <w:t>What information do we hold on your children?</w:t>
      </w:r>
    </w:p>
    <w:p w:rsidR="001129B0" w:rsidRDefault="001129B0" w:rsidP="00445E1D">
      <w:pPr>
        <w:rPr>
          <w:rFonts w:ascii="Arial" w:hAnsi="Arial" w:cs="Arial"/>
          <w:sz w:val="22"/>
          <w:szCs w:val="22"/>
        </w:rPr>
      </w:pPr>
    </w:p>
    <w:p w:rsidR="001129B0" w:rsidRPr="00A95C30" w:rsidRDefault="001129B0" w:rsidP="00A95C30">
      <w:pPr>
        <w:rPr>
          <w:rFonts w:ascii="Arial" w:hAnsi="Arial" w:cs="Arial"/>
          <w:sz w:val="22"/>
          <w:szCs w:val="22"/>
        </w:rPr>
      </w:pPr>
      <w:r>
        <w:rPr>
          <w:rFonts w:ascii="Arial" w:hAnsi="Arial" w:cs="Arial"/>
          <w:sz w:val="22"/>
          <w:szCs w:val="22"/>
        </w:rPr>
        <w:t>This information includes date of birth, passport numbers, contact details of parents/carers, attendance information, characteristics such as ethnic group, religion, any safe guarding arrangements, special educational needs and any relevant medical information.</w:t>
      </w:r>
      <w:r w:rsidR="00A95C30">
        <w:rPr>
          <w:rFonts w:ascii="Arial" w:hAnsi="Arial" w:cs="Arial"/>
          <w:sz w:val="22"/>
          <w:szCs w:val="22"/>
        </w:rPr>
        <w:t xml:space="preserve"> Children are </w:t>
      </w:r>
      <w:r w:rsidR="00A95C30">
        <w:rPr>
          <w:rFonts w:ascii="Arial" w:hAnsi="Arial" w:cs="Arial"/>
          <w:b/>
          <w:sz w:val="22"/>
          <w:szCs w:val="22"/>
        </w:rPr>
        <w:t>not</w:t>
      </w:r>
      <w:r w:rsidR="00A95C30">
        <w:rPr>
          <w:rFonts w:ascii="Arial" w:hAnsi="Arial" w:cs="Arial"/>
          <w:sz w:val="22"/>
          <w:szCs w:val="22"/>
        </w:rPr>
        <w:t xml:space="preserve"> able to give consent for their own data until they are 16, so as part of our “registration and induction process” for new parents they will receive a copy of our </w:t>
      </w:r>
      <w:r w:rsidR="00A95C30">
        <w:rPr>
          <w:rFonts w:ascii="Arial" w:hAnsi="Arial" w:cs="Arial"/>
          <w:b/>
          <w:sz w:val="22"/>
          <w:szCs w:val="22"/>
        </w:rPr>
        <w:t xml:space="preserve">Data Privacy Notice </w:t>
      </w:r>
      <w:r w:rsidR="00A95C30" w:rsidRPr="00A95C30">
        <w:rPr>
          <w:rFonts w:ascii="Arial" w:hAnsi="Arial" w:cs="Arial"/>
          <w:sz w:val="22"/>
          <w:szCs w:val="22"/>
        </w:rPr>
        <w:t>(</w:t>
      </w:r>
      <w:r w:rsidR="00A95C30">
        <w:rPr>
          <w:rFonts w:ascii="Arial" w:hAnsi="Arial" w:cs="Arial"/>
          <w:sz w:val="22"/>
          <w:szCs w:val="22"/>
        </w:rPr>
        <w:t xml:space="preserve">10.12 ) and will have to complete a consent form for us to hold and process their own and their child’s personal data. </w:t>
      </w:r>
    </w:p>
    <w:p w:rsidR="007F083B" w:rsidRDefault="007F083B" w:rsidP="001129B0">
      <w:pPr>
        <w:jc w:val="both"/>
        <w:rPr>
          <w:rFonts w:ascii="Arial" w:hAnsi="Arial" w:cs="Arial"/>
          <w:sz w:val="22"/>
          <w:szCs w:val="22"/>
        </w:rPr>
      </w:pPr>
    </w:p>
    <w:p w:rsidR="007F083B" w:rsidRDefault="00604002" w:rsidP="001129B0">
      <w:pPr>
        <w:jc w:val="both"/>
        <w:rPr>
          <w:rFonts w:ascii="Arial" w:hAnsi="Arial" w:cs="Arial"/>
          <w:sz w:val="22"/>
          <w:szCs w:val="22"/>
        </w:rPr>
      </w:pPr>
      <w:r>
        <w:rPr>
          <w:rFonts w:ascii="Arial" w:hAnsi="Arial" w:cs="Arial"/>
          <w:sz w:val="22"/>
          <w:szCs w:val="22"/>
        </w:rPr>
        <w:t xml:space="preserve">In addition we hold personal information on parents/carers such National Insurance Numbers and Date of Birth.   </w:t>
      </w:r>
    </w:p>
    <w:p w:rsidR="00604002" w:rsidRDefault="00604002" w:rsidP="001129B0">
      <w:pPr>
        <w:jc w:val="both"/>
        <w:rPr>
          <w:rFonts w:ascii="Arial" w:hAnsi="Arial" w:cs="Arial"/>
          <w:sz w:val="22"/>
          <w:szCs w:val="22"/>
        </w:rPr>
      </w:pPr>
    </w:p>
    <w:p w:rsidR="007F083B" w:rsidRDefault="00604002" w:rsidP="001129B0">
      <w:pPr>
        <w:jc w:val="both"/>
        <w:rPr>
          <w:rFonts w:ascii="Arial" w:hAnsi="Arial" w:cs="Arial"/>
          <w:sz w:val="22"/>
          <w:szCs w:val="22"/>
        </w:rPr>
      </w:pPr>
      <w:r>
        <w:rPr>
          <w:rFonts w:ascii="Arial" w:hAnsi="Arial" w:cs="Arial"/>
          <w:sz w:val="22"/>
          <w:szCs w:val="22"/>
        </w:rPr>
        <w:t xml:space="preserve">In our personnel records for team members we hold contact details, </w:t>
      </w:r>
      <w:r w:rsidR="002A4697">
        <w:rPr>
          <w:rFonts w:ascii="Arial" w:hAnsi="Arial" w:cs="Arial"/>
          <w:sz w:val="22"/>
          <w:szCs w:val="22"/>
        </w:rPr>
        <w:t>personal information, DBS details, bank details and medical information.</w:t>
      </w:r>
    </w:p>
    <w:p w:rsidR="001129B0" w:rsidRDefault="001129B0" w:rsidP="00445E1D">
      <w:pPr>
        <w:rPr>
          <w:rFonts w:ascii="Arial" w:hAnsi="Arial" w:cs="Arial"/>
          <w:sz w:val="22"/>
          <w:szCs w:val="22"/>
        </w:rPr>
      </w:pPr>
    </w:p>
    <w:p w:rsidR="00445E1D" w:rsidRDefault="00445E1D" w:rsidP="00445E1D">
      <w:pPr>
        <w:rPr>
          <w:rFonts w:ascii="Arial" w:hAnsi="Arial" w:cs="Arial"/>
          <w:b/>
          <w:sz w:val="22"/>
          <w:szCs w:val="22"/>
        </w:rPr>
      </w:pPr>
      <w:r>
        <w:rPr>
          <w:rFonts w:ascii="Arial" w:hAnsi="Arial" w:cs="Arial"/>
          <w:b/>
          <w:sz w:val="22"/>
          <w:szCs w:val="22"/>
        </w:rPr>
        <w:t xml:space="preserve">How do we process </w:t>
      </w:r>
      <w:r w:rsidR="007F083B">
        <w:rPr>
          <w:rFonts w:ascii="Arial" w:hAnsi="Arial" w:cs="Arial"/>
          <w:b/>
          <w:sz w:val="22"/>
          <w:szCs w:val="22"/>
        </w:rPr>
        <w:t xml:space="preserve">this </w:t>
      </w:r>
      <w:r>
        <w:rPr>
          <w:rFonts w:ascii="Arial" w:hAnsi="Arial" w:cs="Arial"/>
          <w:b/>
          <w:sz w:val="22"/>
          <w:szCs w:val="22"/>
        </w:rPr>
        <w:t>personal data?</w:t>
      </w:r>
    </w:p>
    <w:p w:rsidR="00445E1D" w:rsidRDefault="00445E1D" w:rsidP="00445E1D">
      <w:pPr>
        <w:rPr>
          <w:rFonts w:ascii="Arial" w:hAnsi="Arial" w:cs="Arial"/>
          <w:sz w:val="22"/>
          <w:szCs w:val="22"/>
        </w:rPr>
      </w:pPr>
    </w:p>
    <w:p w:rsidR="00445E1D" w:rsidRDefault="00445E1D" w:rsidP="00445E1D">
      <w:pPr>
        <w:rPr>
          <w:rFonts w:ascii="Arial" w:hAnsi="Arial" w:cs="Arial"/>
          <w:sz w:val="22"/>
          <w:szCs w:val="22"/>
        </w:rPr>
      </w:pPr>
      <w:r>
        <w:rPr>
          <w:rFonts w:ascii="Arial" w:hAnsi="Arial" w:cs="Arial"/>
          <w:sz w:val="22"/>
          <w:szCs w:val="22"/>
        </w:rPr>
        <w:t>The Tudor House Montessori Group complies with its obligations under the GDPR by keeping personal data up to date; by storing and destroying it securely; by not collecting or retaining excessive amounts of data: by protecting personal data from loss, misuse, unauthorised access and disclosure and by ensuring that sufficient technical measures are in place to protect personal data.</w:t>
      </w:r>
    </w:p>
    <w:p w:rsidR="00445E1D" w:rsidRDefault="00445E1D" w:rsidP="00445E1D">
      <w:pPr>
        <w:rPr>
          <w:rFonts w:ascii="Arial" w:hAnsi="Arial" w:cs="Arial"/>
          <w:sz w:val="22"/>
          <w:szCs w:val="22"/>
        </w:rPr>
      </w:pPr>
    </w:p>
    <w:p w:rsidR="00A43D05" w:rsidRDefault="00A43D05" w:rsidP="00445E1D">
      <w:pPr>
        <w:rPr>
          <w:rFonts w:ascii="Arial" w:hAnsi="Arial" w:cs="Arial"/>
          <w:sz w:val="22"/>
          <w:szCs w:val="22"/>
        </w:rPr>
      </w:pPr>
      <w:r>
        <w:rPr>
          <w:rFonts w:ascii="Arial" w:hAnsi="Arial" w:cs="Arial"/>
          <w:sz w:val="22"/>
          <w:szCs w:val="22"/>
        </w:rPr>
        <w:t xml:space="preserve">We use </w:t>
      </w:r>
      <w:r w:rsidR="007F083B">
        <w:rPr>
          <w:rFonts w:ascii="Arial" w:hAnsi="Arial" w:cs="Arial"/>
          <w:sz w:val="22"/>
          <w:szCs w:val="22"/>
        </w:rPr>
        <w:t xml:space="preserve">this </w:t>
      </w:r>
      <w:r>
        <w:rPr>
          <w:rFonts w:ascii="Arial" w:hAnsi="Arial" w:cs="Arial"/>
          <w:sz w:val="22"/>
          <w:szCs w:val="22"/>
        </w:rPr>
        <w:t>personal data for the following purposes:-</w:t>
      </w:r>
    </w:p>
    <w:p w:rsidR="007F083B" w:rsidRDefault="007F083B" w:rsidP="00445E1D">
      <w:pPr>
        <w:rPr>
          <w:rFonts w:ascii="Arial" w:hAnsi="Arial" w:cs="Arial"/>
          <w:sz w:val="22"/>
          <w:szCs w:val="22"/>
        </w:rPr>
      </w:pPr>
    </w:p>
    <w:p w:rsidR="00A43D05" w:rsidRPr="007F083B" w:rsidRDefault="007F083B" w:rsidP="00445E1D">
      <w:pPr>
        <w:pStyle w:val="ListParagraph"/>
        <w:numPr>
          <w:ilvl w:val="0"/>
          <w:numId w:val="9"/>
        </w:numPr>
        <w:rPr>
          <w:rFonts w:ascii="Arial" w:hAnsi="Arial" w:cs="Arial"/>
          <w:sz w:val="22"/>
          <w:szCs w:val="22"/>
        </w:rPr>
      </w:pPr>
      <w:r w:rsidRPr="007F083B">
        <w:rPr>
          <w:rFonts w:ascii="Arial" w:hAnsi="Arial" w:cs="Arial"/>
          <w:sz w:val="22"/>
          <w:szCs w:val="22"/>
        </w:rPr>
        <w:t xml:space="preserve">Support </w:t>
      </w:r>
      <w:r>
        <w:rPr>
          <w:rFonts w:ascii="Arial" w:hAnsi="Arial" w:cs="Arial"/>
          <w:sz w:val="22"/>
          <w:szCs w:val="22"/>
        </w:rPr>
        <w:t xml:space="preserve">children’s </w:t>
      </w:r>
      <w:r w:rsidRPr="007F083B">
        <w:rPr>
          <w:rFonts w:ascii="Arial" w:hAnsi="Arial" w:cs="Arial"/>
          <w:sz w:val="22"/>
          <w:szCs w:val="22"/>
        </w:rPr>
        <w:t>development, monitor their progress</w:t>
      </w:r>
      <w:r>
        <w:rPr>
          <w:rFonts w:ascii="Arial" w:hAnsi="Arial" w:cs="Arial"/>
          <w:sz w:val="22"/>
          <w:szCs w:val="22"/>
        </w:rPr>
        <w:t xml:space="preserve"> and </w:t>
      </w:r>
      <w:r w:rsidRPr="007F083B">
        <w:rPr>
          <w:rFonts w:ascii="Arial" w:hAnsi="Arial" w:cs="Arial"/>
          <w:sz w:val="22"/>
          <w:szCs w:val="22"/>
        </w:rPr>
        <w:t>support their well-being.</w:t>
      </w:r>
    </w:p>
    <w:p w:rsidR="00A43D05" w:rsidRDefault="00A43D05" w:rsidP="00A43D05">
      <w:pPr>
        <w:pStyle w:val="ListParagraph"/>
        <w:numPr>
          <w:ilvl w:val="0"/>
          <w:numId w:val="2"/>
        </w:numPr>
        <w:rPr>
          <w:rFonts w:ascii="Arial" w:hAnsi="Arial" w:cs="Arial"/>
          <w:sz w:val="22"/>
          <w:szCs w:val="22"/>
        </w:rPr>
      </w:pPr>
      <w:r>
        <w:rPr>
          <w:rFonts w:ascii="Arial" w:hAnsi="Arial" w:cs="Arial"/>
          <w:sz w:val="22"/>
          <w:szCs w:val="22"/>
        </w:rPr>
        <w:t>To administer our setting records</w:t>
      </w:r>
    </w:p>
    <w:p w:rsidR="00A43D05" w:rsidRDefault="00A43D05" w:rsidP="00A43D05">
      <w:pPr>
        <w:pStyle w:val="ListParagraph"/>
        <w:numPr>
          <w:ilvl w:val="0"/>
          <w:numId w:val="2"/>
        </w:numPr>
        <w:rPr>
          <w:rFonts w:ascii="Arial" w:hAnsi="Arial" w:cs="Arial"/>
          <w:sz w:val="22"/>
          <w:szCs w:val="22"/>
        </w:rPr>
      </w:pPr>
      <w:r>
        <w:rPr>
          <w:rFonts w:ascii="Arial" w:hAnsi="Arial" w:cs="Arial"/>
          <w:sz w:val="22"/>
          <w:szCs w:val="22"/>
        </w:rPr>
        <w:t>To administer our personnel files</w:t>
      </w:r>
    </w:p>
    <w:p w:rsidR="00A43D05" w:rsidRDefault="00A43D05" w:rsidP="00A43D05">
      <w:pPr>
        <w:pStyle w:val="ListParagraph"/>
        <w:numPr>
          <w:ilvl w:val="0"/>
          <w:numId w:val="2"/>
        </w:numPr>
        <w:rPr>
          <w:rFonts w:ascii="Arial" w:hAnsi="Arial" w:cs="Arial"/>
          <w:sz w:val="22"/>
          <w:szCs w:val="22"/>
        </w:rPr>
      </w:pPr>
      <w:r>
        <w:rPr>
          <w:rFonts w:ascii="Arial" w:hAnsi="Arial" w:cs="Arial"/>
          <w:sz w:val="22"/>
          <w:szCs w:val="22"/>
        </w:rPr>
        <w:t>To administer our financial records</w:t>
      </w:r>
    </w:p>
    <w:p w:rsidR="00A43D05" w:rsidRDefault="00A43D05" w:rsidP="00A43D05">
      <w:pPr>
        <w:pStyle w:val="ListParagraph"/>
        <w:numPr>
          <w:ilvl w:val="0"/>
          <w:numId w:val="2"/>
        </w:numPr>
        <w:rPr>
          <w:rFonts w:ascii="Arial" w:hAnsi="Arial" w:cs="Arial"/>
          <w:sz w:val="22"/>
          <w:szCs w:val="22"/>
        </w:rPr>
      </w:pPr>
      <w:r>
        <w:rPr>
          <w:rFonts w:ascii="Arial" w:hAnsi="Arial" w:cs="Arial"/>
          <w:sz w:val="22"/>
          <w:szCs w:val="22"/>
        </w:rPr>
        <w:t>To keep parents informed of their children’s well-being, news and events</w:t>
      </w:r>
    </w:p>
    <w:p w:rsidR="00A43D05" w:rsidRDefault="00A43D05" w:rsidP="00A43D05">
      <w:pPr>
        <w:rPr>
          <w:rFonts w:ascii="Arial" w:hAnsi="Arial" w:cs="Arial"/>
          <w:sz w:val="22"/>
          <w:szCs w:val="22"/>
        </w:rPr>
      </w:pPr>
    </w:p>
    <w:p w:rsidR="00A43D05" w:rsidRDefault="00A43D05" w:rsidP="00A43D05">
      <w:pPr>
        <w:rPr>
          <w:rFonts w:ascii="Arial" w:hAnsi="Arial" w:cs="Arial"/>
          <w:b/>
          <w:sz w:val="22"/>
          <w:szCs w:val="22"/>
        </w:rPr>
      </w:pPr>
      <w:r>
        <w:rPr>
          <w:rFonts w:ascii="Arial" w:hAnsi="Arial" w:cs="Arial"/>
          <w:b/>
          <w:sz w:val="22"/>
          <w:szCs w:val="22"/>
        </w:rPr>
        <w:t>What is the legal basis for processing your personal data?</w:t>
      </w:r>
    </w:p>
    <w:p w:rsidR="002A4697" w:rsidRDefault="002A4697" w:rsidP="00A43D05">
      <w:pPr>
        <w:rPr>
          <w:rFonts w:ascii="Arial" w:hAnsi="Arial" w:cs="Arial"/>
          <w:b/>
          <w:sz w:val="22"/>
          <w:szCs w:val="22"/>
        </w:rPr>
      </w:pPr>
    </w:p>
    <w:p w:rsidR="002A4697" w:rsidRPr="007977F0" w:rsidRDefault="002A4697" w:rsidP="00103981">
      <w:pPr>
        <w:pStyle w:val="ListParagraph"/>
        <w:numPr>
          <w:ilvl w:val="0"/>
          <w:numId w:val="10"/>
        </w:numPr>
        <w:spacing w:line="360" w:lineRule="auto"/>
        <w:ind w:left="714" w:hanging="357"/>
        <w:rPr>
          <w:rFonts w:ascii="Arial" w:hAnsi="Arial" w:cs="Arial"/>
          <w:b/>
          <w:sz w:val="22"/>
          <w:szCs w:val="22"/>
        </w:rPr>
      </w:pPr>
      <w:r>
        <w:rPr>
          <w:rFonts w:ascii="Arial" w:hAnsi="Arial" w:cs="Arial"/>
          <w:sz w:val="22"/>
          <w:szCs w:val="22"/>
        </w:rPr>
        <w:t>Our nurseries have legal obligations that require us to collect, process and store personal information</w:t>
      </w:r>
      <w:r w:rsidR="007977F0">
        <w:rPr>
          <w:rFonts w:ascii="Arial" w:hAnsi="Arial" w:cs="Arial"/>
          <w:sz w:val="22"/>
          <w:szCs w:val="22"/>
        </w:rPr>
        <w:t xml:space="preserve"> in compliance with the Early Years Foundation Stage </w:t>
      </w:r>
      <w:r w:rsidR="00103981">
        <w:rPr>
          <w:rFonts w:ascii="Arial" w:hAnsi="Arial" w:cs="Arial"/>
          <w:sz w:val="22"/>
          <w:szCs w:val="22"/>
        </w:rPr>
        <w:t xml:space="preserve">Statutory Framework </w:t>
      </w:r>
      <w:r w:rsidR="007977F0">
        <w:rPr>
          <w:rFonts w:ascii="Arial" w:hAnsi="Arial" w:cs="Arial"/>
          <w:sz w:val="22"/>
          <w:szCs w:val="22"/>
        </w:rPr>
        <w:t xml:space="preserve">(EYFS) and </w:t>
      </w:r>
      <w:r w:rsidR="007977F0">
        <w:rPr>
          <w:rFonts w:ascii="Arial" w:hAnsi="Arial" w:cs="Arial"/>
          <w:sz w:val="22"/>
          <w:szCs w:val="22"/>
        </w:rPr>
        <w:lastRenderedPageBreak/>
        <w:t xml:space="preserve">Ofsted. </w:t>
      </w:r>
      <w:r w:rsidR="007977F0">
        <w:rPr>
          <w:rFonts w:ascii="Arial" w:hAnsi="Arial" w:cs="Arial"/>
          <w:b/>
          <w:sz w:val="22"/>
          <w:szCs w:val="22"/>
        </w:rPr>
        <w:t>NB.</w:t>
      </w:r>
      <w:r w:rsidR="007977F0">
        <w:rPr>
          <w:rFonts w:ascii="Arial" w:hAnsi="Arial" w:cs="Arial"/>
          <w:sz w:val="22"/>
          <w:szCs w:val="22"/>
        </w:rPr>
        <w:t xml:space="preserve"> These legal obligations override GDPR and therefore we </w:t>
      </w:r>
      <w:r w:rsidR="007977F0">
        <w:rPr>
          <w:rFonts w:ascii="Arial" w:hAnsi="Arial" w:cs="Arial"/>
          <w:b/>
          <w:sz w:val="22"/>
          <w:szCs w:val="22"/>
        </w:rPr>
        <w:t xml:space="preserve">do not require </w:t>
      </w:r>
      <w:r w:rsidR="007977F0">
        <w:rPr>
          <w:rFonts w:ascii="Arial" w:hAnsi="Arial" w:cs="Arial"/>
          <w:sz w:val="22"/>
          <w:szCs w:val="22"/>
        </w:rPr>
        <w:t xml:space="preserve">consent to </w:t>
      </w:r>
      <w:r w:rsidR="0099096E">
        <w:rPr>
          <w:rFonts w:ascii="Arial" w:hAnsi="Arial" w:cs="Arial"/>
          <w:sz w:val="22"/>
          <w:szCs w:val="22"/>
        </w:rPr>
        <w:t xml:space="preserve">record and process </w:t>
      </w:r>
      <w:r w:rsidR="007977F0">
        <w:rPr>
          <w:rFonts w:ascii="Arial" w:hAnsi="Arial" w:cs="Arial"/>
          <w:sz w:val="22"/>
          <w:szCs w:val="22"/>
        </w:rPr>
        <w:t xml:space="preserve">certain data from parents or children. </w:t>
      </w:r>
    </w:p>
    <w:p w:rsidR="00A43D05" w:rsidRPr="00103981" w:rsidRDefault="007977F0" w:rsidP="00A43D05">
      <w:pPr>
        <w:pStyle w:val="ListParagraph"/>
        <w:numPr>
          <w:ilvl w:val="0"/>
          <w:numId w:val="10"/>
        </w:numPr>
        <w:spacing w:line="360" w:lineRule="auto"/>
        <w:ind w:left="714" w:hanging="357"/>
        <w:rPr>
          <w:rFonts w:ascii="Arial" w:hAnsi="Arial" w:cs="Arial"/>
          <w:b/>
          <w:sz w:val="22"/>
          <w:szCs w:val="22"/>
        </w:rPr>
      </w:pPr>
      <w:r w:rsidRPr="00103981">
        <w:rPr>
          <w:rFonts w:ascii="Arial" w:hAnsi="Arial" w:cs="Arial"/>
          <w:sz w:val="22"/>
          <w:szCs w:val="22"/>
        </w:rPr>
        <w:t xml:space="preserve">Our </w:t>
      </w:r>
      <w:r w:rsidRPr="00103981">
        <w:rPr>
          <w:rFonts w:ascii="Arial" w:hAnsi="Arial" w:cs="Arial"/>
          <w:b/>
          <w:sz w:val="22"/>
          <w:szCs w:val="22"/>
        </w:rPr>
        <w:t>Local Authority</w:t>
      </w:r>
      <w:r w:rsidRPr="00103981">
        <w:rPr>
          <w:rFonts w:ascii="Arial" w:hAnsi="Arial" w:cs="Arial"/>
          <w:sz w:val="22"/>
          <w:szCs w:val="22"/>
        </w:rPr>
        <w:t xml:space="preserve"> (LA) uses information about children to carry out specific functions which it is has a legal responsibility for e.g. the LA will make an assessment of any special education needs your child may have.  </w:t>
      </w:r>
    </w:p>
    <w:p w:rsidR="00976CEA" w:rsidRDefault="001B48FF" w:rsidP="00976CEA">
      <w:pPr>
        <w:pStyle w:val="ListParagraph"/>
        <w:numPr>
          <w:ilvl w:val="0"/>
          <w:numId w:val="3"/>
        </w:numPr>
        <w:rPr>
          <w:rFonts w:ascii="Arial" w:hAnsi="Arial" w:cs="Arial"/>
          <w:sz w:val="22"/>
          <w:szCs w:val="22"/>
        </w:rPr>
      </w:pPr>
      <w:r w:rsidRPr="007977F0">
        <w:rPr>
          <w:rFonts w:ascii="Arial" w:hAnsi="Arial" w:cs="Arial"/>
          <w:sz w:val="22"/>
          <w:szCs w:val="22"/>
        </w:rPr>
        <w:t xml:space="preserve">Processing is necessary for carrying out obligations </w:t>
      </w:r>
      <w:r w:rsidR="00976CEA" w:rsidRPr="007977F0">
        <w:rPr>
          <w:rFonts w:ascii="Arial" w:hAnsi="Arial" w:cs="Arial"/>
          <w:sz w:val="22"/>
          <w:szCs w:val="22"/>
        </w:rPr>
        <w:t xml:space="preserve">concerning </w:t>
      </w:r>
      <w:r w:rsidRPr="007977F0">
        <w:rPr>
          <w:rFonts w:ascii="Arial" w:hAnsi="Arial" w:cs="Arial"/>
          <w:sz w:val="22"/>
          <w:szCs w:val="22"/>
        </w:rPr>
        <w:t>employment</w:t>
      </w:r>
      <w:r w:rsidR="007977F0" w:rsidRPr="007977F0">
        <w:rPr>
          <w:rFonts w:ascii="Arial" w:hAnsi="Arial" w:cs="Arial"/>
          <w:sz w:val="22"/>
          <w:szCs w:val="22"/>
        </w:rPr>
        <w:t xml:space="preserve"> and </w:t>
      </w:r>
      <w:r w:rsidRPr="007977F0">
        <w:rPr>
          <w:rFonts w:ascii="Arial" w:hAnsi="Arial" w:cs="Arial"/>
          <w:sz w:val="22"/>
          <w:szCs w:val="22"/>
        </w:rPr>
        <w:t xml:space="preserve">HMRC </w:t>
      </w:r>
    </w:p>
    <w:p w:rsidR="007977F0" w:rsidRPr="007977F0" w:rsidRDefault="007977F0" w:rsidP="007977F0">
      <w:pPr>
        <w:ind w:left="360"/>
        <w:rPr>
          <w:rFonts w:ascii="Arial" w:hAnsi="Arial" w:cs="Arial"/>
          <w:sz w:val="22"/>
          <w:szCs w:val="22"/>
        </w:rPr>
      </w:pPr>
    </w:p>
    <w:p w:rsidR="00976CEA" w:rsidRPr="00976CEA" w:rsidRDefault="00976CEA" w:rsidP="00976CEA">
      <w:pPr>
        <w:rPr>
          <w:rFonts w:ascii="Arial" w:hAnsi="Arial" w:cs="Arial"/>
          <w:b/>
          <w:sz w:val="22"/>
          <w:szCs w:val="22"/>
        </w:rPr>
      </w:pPr>
      <w:r w:rsidRPr="00976CEA">
        <w:rPr>
          <w:rFonts w:ascii="Arial" w:hAnsi="Arial" w:cs="Arial"/>
          <w:b/>
          <w:sz w:val="22"/>
          <w:szCs w:val="22"/>
        </w:rPr>
        <w:t>Sharing your personal data</w:t>
      </w:r>
    </w:p>
    <w:p w:rsidR="00976CEA" w:rsidRDefault="00976CEA" w:rsidP="00976CEA">
      <w:pPr>
        <w:rPr>
          <w:rFonts w:ascii="Arial" w:hAnsi="Arial" w:cs="Arial"/>
          <w:b/>
          <w:sz w:val="22"/>
          <w:szCs w:val="22"/>
        </w:rPr>
      </w:pPr>
    </w:p>
    <w:p w:rsidR="00976CEA" w:rsidRDefault="00976CEA" w:rsidP="00976CEA">
      <w:pPr>
        <w:shd w:val="clear" w:color="auto" w:fill="FFFFFF"/>
        <w:spacing w:line="360" w:lineRule="auto"/>
        <w:textAlignment w:val="baseline"/>
        <w:rPr>
          <w:rStyle w:val="Hyperlink"/>
          <w:rFonts w:ascii="Arial" w:hAnsi="Arial" w:cs="Arial"/>
          <w:color w:val="000000" w:themeColor="text1"/>
          <w:u w:val="none"/>
          <w:bdr w:val="none" w:sz="0" w:space="0" w:color="auto" w:frame="1"/>
        </w:rPr>
      </w:pPr>
      <w:r w:rsidRPr="00976CEA">
        <w:rPr>
          <w:rFonts w:ascii="Arial" w:hAnsi="Arial" w:cs="Arial"/>
          <w:sz w:val="22"/>
          <w:szCs w:val="22"/>
        </w:rPr>
        <w:t xml:space="preserve">Your personal data will be treated as strictly confidential and will only be shared following our </w:t>
      </w:r>
      <w:hyperlink r:id="rId7" w:history="1">
        <w:r w:rsidRPr="00976CEA">
          <w:rPr>
            <w:rStyle w:val="Hyperlink"/>
            <w:rFonts w:ascii="Arial" w:hAnsi="Arial" w:cs="Arial"/>
            <w:color w:val="000000" w:themeColor="text1"/>
            <w:bdr w:val="none" w:sz="0" w:space="0" w:color="auto" w:frame="1"/>
          </w:rPr>
          <w:t xml:space="preserve">10.6 Confidentiality and Client Access to Records </w:t>
        </w:r>
      </w:hyperlink>
      <w:r>
        <w:rPr>
          <w:rStyle w:val="Hyperlink"/>
          <w:rFonts w:ascii="Arial" w:hAnsi="Arial" w:cs="Arial"/>
          <w:color w:val="000000" w:themeColor="text1"/>
          <w:u w:val="none"/>
          <w:bdr w:val="none" w:sz="0" w:space="0" w:color="auto" w:frame="1"/>
        </w:rPr>
        <w:t xml:space="preserve"> </w:t>
      </w:r>
      <w:r w:rsidR="00012D42">
        <w:rPr>
          <w:rStyle w:val="Hyperlink"/>
          <w:rFonts w:ascii="Arial" w:hAnsi="Arial" w:cs="Arial"/>
          <w:color w:val="000000" w:themeColor="text1"/>
          <w:u w:val="none"/>
          <w:bdr w:val="none" w:sz="0" w:space="0" w:color="auto" w:frame="1"/>
        </w:rPr>
        <w:t xml:space="preserve">and </w:t>
      </w:r>
      <w:hyperlink r:id="rId8" w:history="1">
        <w:r w:rsidRPr="00976CEA">
          <w:rPr>
            <w:rStyle w:val="Hyperlink"/>
            <w:rFonts w:ascii="Arial" w:hAnsi="Arial" w:cs="Arial"/>
            <w:color w:val="000000" w:themeColor="text1"/>
            <w:bdr w:val="none" w:sz="0" w:space="0" w:color="auto" w:frame="1"/>
          </w:rPr>
          <w:t xml:space="preserve">10.7 Information Sharing </w:t>
        </w:r>
      </w:hyperlink>
      <w:r w:rsidR="0099096E">
        <w:rPr>
          <w:rStyle w:val="Hyperlink"/>
          <w:rFonts w:ascii="Arial" w:hAnsi="Arial" w:cs="Arial"/>
          <w:color w:val="000000" w:themeColor="text1"/>
          <w:u w:val="none"/>
          <w:bdr w:val="none" w:sz="0" w:space="0" w:color="auto" w:frame="1"/>
        </w:rPr>
        <w:t xml:space="preserve">policies. You can request to view a copy of these in your child’s nursery. </w:t>
      </w:r>
      <w:r w:rsidR="00A95C30">
        <w:rPr>
          <w:rStyle w:val="Hyperlink"/>
          <w:rFonts w:ascii="Arial" w:hAnsi="Arial" w:cs="Arial"/>
          <w:color w:val="000000" w:themeColor="text1"/>
          <w:u w:val="none"/>
          <w:bdr w:val="none" w:sz="0" w:space="0" w:color="auto" w:frame="1"/>
        </w:rPr>
        <w:t xml:space="preserve"> To summarize:-</w:t>
      </w:r>
    </w:p>
    <w:p w:rsidR="003B55BF" w:rsidRDefault="00976CEA" w:rsidP="00976CEA">
      <w:pPr>
        <w:pStyle w:val="ListParagraph"/>
        <w:numPr>
          <w:ilvl w:val="0"/>
          <w:numId w:val="5"/>
        </w:numPr>
        <w:shd w:val="clear" w:color="auto" w:fill="FFFFFF"/>
        <w:spacing w:line="360" w:lineRule="auto"/>
        <w:textAlignment w:val="baseline"/>
        <w:rPr>
          <w:rStyle w:val="Hyperlink"/>
          <w:rFonts w:ascii="Arial" w:hAnsi="Arial" w:cs="Arial"/>
          <w:color w:val="000000" w:themeColor="text1"/>
          <w:sz w:val="22"/>
          <w:szCs w:val="22"/>
          <w:u w:val="none"/>
        </w:rPr>
      </w:pPr>
      <w:r w:rsidRPr="003B55BF">
        <w:rPr>
          <w:rStyle w:val="Hyperlink"/>
          <w:rFonts w:ascii="Arial" w:hAnsi="Arial" w:cs="Arial"/>
          <w:color w:val="000000" w:themeColor="text1"/>
          <w:sz w:val="22"/>
          <w:szCs w:val="22"/>
          <w:u w:val="none"/>
        </w:rPr>
        <w:t>The Tudor House Montessori Group has a legal obligation to disclose any information to the Local Safeguarding Children’s Board that is related</w:t>
      </w:r>
      <w:r w:rsidR="003B55BF" w:rsidRPr="003B55BF">
        <w:rPr>
          <w:rStyle w:val="Hyperlink"/>
          <w:rFonts w:ascii="Arial" w:hAnsi="Arial" w:cs="Arial"/>
          <w:color w:val="000000" w:themeColor="text1"/>
          <w:sz w:val="22"/>
          <w:szCs w:val="22"/>
          <w:u w:val="none"/>
        </w:rPr>
        <w:t xml:space="preserve"> to the safeguarding of a child. </w:t>
      </w:r>
    </w:p>
    <w:p w:rsidR="00976CEA" w:rsidRPr="003B55BF" w:rsidRDefault="00976CEA" w:rsidP="00976CEA">
      <w:pPr>
        <w:pStyle w:val="ListParagraph"/>
        <w:numPr>
          <w:ilvl w:val="0"/>
          <w:numId w:val="5"/>
        </w:numPr>
        <w:shd w:val="clear" w:color="auto" w:fill="FFFFFF"/>
        <w:spacing w:line="360" w:lineRule="auto"/>
        <w:textAlignment w:val="baseline"/>
        <w:rPr>
          <w:rStyle w:val="Hyperlink"/>
          <w:rFonts w:ascii="Arial" w:hAnsi="Arial" w:cs="Arial"/>
          <w:color w:val="000000" w:themeColor="text1"/>
          <w:sz w:val="22"/>
          <w:szCs w:val="22"/>
          <w:u w:val="none"/>
        </w:rPr>
      </w:pPr>
      <w:r w:rsidRPr="003B55BF">
        <w:rPr>
          <w:rStyle w:val="Hyperlink"/>
          <w:rFonts w:ascii="Arial" w:hAnsi="Arial" w:cs="Arial"/>
          <w:color w:val="000000" w:themeColor="text1"/>
          <w:sz w:val="22"/>
          <w:szCs w:val="22"/>
          <w:u w:val="none"/>
        </w:rPr>
        <w:t>The Tudor House Montessori Group will share your information with West Sussex County Council to ensure your child is able to receive the Early Years Free Entitlement</w:t>
      </w:r>
    </w:p>
    <w:p w:rsidR="00B03E0B" w:rsidRDefault="00976CEA" w:rsidP="00B03E0B">
      <w:pPr>
        <w:pStyle w:val="ListParagraph"/>
        <w:numPr>
          <w:ilvl w:val="0"/>
          <w:numId w:val="5"/>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The Tudor House Montessori Group</w:t>
      </w:r>
      <w:r w:rsidR="00B03E0B">
        <w:rPr>
          <w:rStyle w:val="Hyperlink"/>
          <w:rFonts w:ascii="Arial" w:hAnsi="Arial" w:cs="Arial"/>
          <w:color w:val="000000" w:themeColor="text1"/>
          <w:sz w:val="22"/>
          <w:szCs w:val="22"/>
          <w:u w:val="none"/>
        </w:rPr>
        <w:t xml:space="preserve"> will share information with the primary school that the child will eventually attend or another setting that they will move to.</w:t>
      </w:r>
    </w:p>
    <w:p w:rsidR="00B03E0B" w:rsidRDefault="00B03E0B" w:rsidP="00B03E0B">
      <w:pPr>
        <w:pStyle w:val="ListParagraph"/>
        <w:numPr>
          <w:ilvl w:val="0"/>
          <w:numId w:val="5"/>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Tudor House Montessori Group will share information with your consent and prior knowledge with other outside agencies such as Health Visiting service, </w:t>
      </w:r>
      <w:r w:rsidR="003B55BF">
        <w:rPr>
          <w:rStyle w:val="Hyperlink"/>
          <w:rFonts w:ascii="Arial" w:hAnsi="Arial" w:cs="Arial"/>
          <w:color w:val="000000" w:themeColor="text1"/>
          <w:sz w:val="22"/>
          <w:szCs w:val="22"/>
          <w:u w:val="none"/>
        </w:rPr>
        <w:t xml:space="preserve">Children and Family Centre, </w:t>
      </w:r>
      <w:r>
        <w:rPr>
          <w:rStyle w:val="Hyperlink"/>
          <w:rFonts w:ascii="Arial" w:hAnsi="Arial" w:cs="Arial"/>
          <w:color w:val="000000" w:themeColor="text1"/>
          <w:sz w:val="22"/>
          <w:szCs w:val="22"/>
          <w:u w:val="none"/>
        </w:rPr>
        <w:t>Targeted Setting Support (TSS</w:t>
      </w:r>
      <w:r w:rsidR="00012D42">
        <w:rPr>
          <w:rStyle w:val="Hyperlink"/>
          <w:rFonts w:ascii="Arial" w:hAnsi="Arial" w:cs="Arial"/>
          <w:color w:val="000000" w:themeColor="text1"/>
          <w:sz w:val="22"/>
          <w:szCs w:val="22"/>
          <w:u w:val="none"/>
        </w:rPr>
        <w:t>) Family</w:t>
      </w:r>
      <w:r>
        <w:rPr>
          <w:rStyle w:val="Hyperlink"/>
          <w:rFonts w:ascii="Arial" w:hAnsi="Arial" w:cs="Arial"/>
          <w:color w:val="000000" w:themeColor="text1"/>
          <w:sz w:val="22"/>
          <w:szCs w:val="22"/>
          <w:u w:val="none"/>
        </w:rPr>
        <w:t xml:space="preserve"> Support Hub, Sensory Support </w:t>
      </w:r>
      <w:r w:rsidR="003B55BF">
        <w:rPr>
          <w:rStyle w:val="Hyperlink"/>
          <w:rFonts w:ascii="Arial" w:hAnsi="Arial" w:cs="Arial"/>
          <w:color w:val="000000" w:themeColor="text1"/>
          <w:sz w:val="22"/>
          <w:szCs w:val="22"/>
          <w:u w:val="none"/>
        </w:rPr>
        <w:t xml:space="preserve">and other child-care professionals </w:t>
      </w:r>
      <w:r>
        <w:rPr>
          <w:rStyle w:val="Hyperlink"/>
          <w:rFonts w:ascii="Arial" w:hAnsi="Arial" w:cs="Arial"/>
          <w:color w:val="000000" w:themeColor="text1"/>
          <w:sz w:val="22"/>
          <w:szCs w:val="22"/>
          <w:u w:val="none"/>
        </w:rPr>
        <w:t>etc.</w:t>
      </w:r>
    </w:p>
    <w:p w:rsidR="00B03E0B" w:rsidRDefault="00B03E0B" w:rsidP="00B03E0B">
      <w:pPr>
        <w:shd w:val="clear" w:color="auto" w:fill="FFFFFF"/>
        <w:spacing w:line="360" w:lineRule="auto"/>
        <w:textAlignment w:val="baseline"/>
        <w:rPr>
          <w:rStyle w:val="Hyperlink"/>
          <w:rFonts w:ascii="Arial" w:hAnsi="Arial" w:cs="Arial"/>
          <w:b/>
          <w:color w:val="000000" w:themeColor="text1"/>
          <w:sz w:val="22"/>
          <w:szCs w:val="22"/>
          <w:u w:val="none"/>
        </w:rPr>
      </w:pPr>
    </w:p>
    <w:p w:rsidR="00B03E0B" w:rsidRDefault="00B03E0B" w:rsidP="00B03E0B">
      <w:pPr>
        <w:shd w:val="clear" w:color="auto" w:fill="FFFFFF"/>
        <w:spacing w:line="360" w:lineRule="auto"/>
        <w:textAlignment w:val="baseline"/>
        <w:rPr>
          <w:rStyle w:val="Hyperlink"/>
          <w:rFonts w:ascii="Arial" w:hAnsi="Arial" w:cs="Arial"/>
          <w:b/>
          <w:color w:val="000000" w:themeColor="text1"/>
          <w:sz w:val="22"/>
          <w:szCs w:val="22"/>
          <w:u w:val="none"/>
        </w:rPr>
      </w:pPr>
      <w:r>
        <w:rPr>
          <w:rStyle w:val="Hyperlink"/>
          <w:rFonts w:ascii="Arial" w:hAnsi="Arial" w:cs="Arial"/>
          <w:b/>
          <w:color w:val="000000" w:themeColor="text1"/>
          <w:sz w:val="22"/>
          <w:szCs w:val="22"/>
          <w:u w:val="none"/>
        </w:rPr>
        <w:t>How long do we keep your personal data?</w:t>
      </w:r>
    </w:p>
    <w:p w:rsidR="00B03E0B" w:rsidRDefault="00B03E0B" w:rsidP="00B03E0B">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We keep data in accordance with the guidance set out in the Statutory Framework of the Early Years Foundation Stage 2017</w:t>
      </w:r>
      <w:r w:rsidR="00012D42">
        <w:rPr>
          <w:rStyle w:val="Hyperlink"/>
          <w:rFonts w:ascii="Arial" w:hAnsi="Arial" w:cs="Arial"/>
          <w:color w:val="000000" w:themeColor="text1"/>
          <w:sz w:val="22"/>
          <w:szCs w:val="22"/>
          <w:u w:val="none"/>
        </w:rPr>
        <w:t>, Limitation</w:t>
      </w:r>
      <w:r>
        <w:rPr>
          <w:rStyle w:val="Hyperlink"/>
          <w:rFonts w:ascii="Arial" w:hAnsi="Arial" w:cs="Arial"/>
          <w:color w:val="000000" w:themeColor="text1"/>
          <w:sz w:val="22"/>
          <w:szCs w:val="22"/>
          <w:u w:val="none"/>
        </w:rPr>
        <w:t xml:space="preserve"> Act 1980, </w:t>
      </w:r>
      <w:r w:rsidR="00012D42">
        <w:rPr>
          <w:rStyle w:val="Hyperlink"/>
          <w:rFonts w:ascii="Arial" w:hAnsi="Arial" w:cs="Arial"/>
          <w:color w:val="000000" w:themeColor="text1"/>
          <w:sz w:val="22"/>
          <w:szCs w:val="22"/>
          <w:u w:val="none"/>
        </w:rPr>
        <w:t>keeping</w:t>
      </w:r>
      <w:r>
        <w:rPr>
          <w:rStyle w:val="Hyperlink"/>
          <w:rFonts w:ascii="Arial" w:hAnsi="Arial" w:cs="Arial"/>
          <w:color w:val="000000" w:themeColor="text1"/>
          <w:sz w:val="22"/>
          <w:szCs w:val="22"/>
          <w:u w:val="none"/>
        </w:rPr>
        <w:t xml:space="preserve"> children safe in Education 2016, OFSTED, Childcare Register 2016, </w:t>
      </w:r>
      <w:r w:rsidR="00012D42">
        <w:rPr>
          <w:rStyle w:val="Hyperlink"/>
          <w:rFonts w:ascii="Arial" w:hAnsi="Arial" w:cs="Arial"/>
          <w:color w:val="000000" w:themeColor="text1"/>
          <w:sz w:val="22"/>
          <w:szCs w:val="22"/>
          <w:u w:val="none"/>
        </w:rPr>
        <w:t>and HMRC</w:t>
      </w:r>
      <w:r>
        <w:rPr>
          <w:rStyle w:val="Hyperlink"/>
          <w:rFonts w:ascii="Arial" w:hAnsi="Arial" w:cs="Arial"/>
          <w:color w:val="000000" w:themeColor="text1"/>
          <w:sz w:val="22"/>
          <w:szCs w:val="22"/>
          <w:u w:val="none"/>
        </w:rPr>
        <w:t xml:space="preserve">.  Retention periods are detailed in our </w:t>
      </w:r>
      <w:r w:rsidRPr="00012D42">
        <w:rPr>
          <w:rStyle w:val="Hyperlink"/>
          <w:rFonts w:ascii="Arial" w:hAnsi="Arial" w:cs="Arial"/>
          <w:color w:val="000000" w:themeColor="text1"/>
          <w:sz w:val="22"/>
          <w:szCs w:val="22"/>
        </w:rPr>
        <w:t>10.11 Data Retention Period for Records</w:t>
      </w:r>
      <w:r>
        <w:rPr>
          <w:rStyle w:val="Hyperlink"/>
          <w:rFonts w:ascii="Arial" w:hAnsi="Arial" w:cs="Arial"/>
          <w:color w:val="000000" w:themeColor="text1"/>
          <w:sz w:val="22"/>
          <w:szCs w:val="22"/>
          <w:u w:val="none"/>
        </w:rPr>
        <w:t xml:space="preserve"> found in our nursery policy folder. </w:t>
      </w:r>
    </w:p>
    <w:p w:rsidR="00B03E0B" w:rsidRDefault="00B03E0B" w:rsidP="00B03E0B">
      <w:pPr>
        <w:shd w:val="clear" w:color="auto" w:fill="FFFFFF"/>
        <w:spacing w:line="360" w:lineRule="auto"/>
        <w:textAlignment w:val="baseline"/>
        <w:rPr>
          <w:rStyle w:val="Hyperlink"/>
          <w:rFonts w:ascii="Arial" w:hAnsi="Arial" w:cs="Arial"/>
          <w:b/>
          <w:color w:val="000000" w:themeColor="text1"/>
          <w:sz w:val="22"/>
          <w:szCs w:val="22"/>
          <w:u w:val="none"/>
        </w:rPr>
      </w:pPr>
    </w:p>
    <w:p w:rsidR="007F2D64" w:rsidRDefault="007F2D64" w:rsidP="00B03E0B">
      <w:pPr>
        <w:shd w:val="clear" w:color="auto" w:fill="FFFFFF"/>
        <w:spacing w:line="360" w:lineRule="auto"/>
        <w:textAlignment w:val="baseline"/>
        <w:rPr>
          <w:rStyle w:val="Hyperlink"/>
          <w:rFonts w:ascii="Arial" w:hAnsi="Arial" w:cs="Arial"/>
          <w:b/>
          <w:color w:val="000000" w:themeColor="text1"/>
          <w:sz w:val="22"/>
          <w:szCs w:val="22"/>
          <w:u w:val="none"/>
        </w:rPr>
      </w:pPr>
      <w:r>
        <w:rPr>
          <w:rStyle w:val="Hyperlink"/>
          <w:rFonts w:ascii="Arial" w:hAnsi="Arial" w:cs="Arial"/>
          <w:b/>
          <w:color w:val="000000" w:themeColor="text1"/>
          <w:sz w:val="22"/>
          <w:szCs w:val="22"/>
          <w:u w:val="none"/>
        </w:rPr>
        <w:t>Your rights and your personal data</w:t>
      </w:r>
    </w:p>
    <w:p w:rsidR="007F2D64" w:rsidRDefault="007F2D64" w:rsidP="00B03E0B">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Unless subject to an exemption under the GDPR, you have the following rights with respect to your personal data:-</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right to request a copy of your personal data which </w:t>
      </w:r>
      <w:r w:rsidR="003B55BF">
        <w:rPr>
          <w:rStyle w:val="Hyperlink"/>
          <w:rFonts w:ascii="Arial" w:hAnsi="Arial" w:cs="Arial"/>
          <w:color w:val="000000" w:themeColor="text1"/>
          <w:sz w:val="22"/>
          <w:szCs w:val="22"/>
          <w:u w:val="none"/>
        </w:rPr>
        <w:t xml:space="preserve">the nursery </w:t>
      </w:r>
      <w:r>
        <w:rPr>
          <w:rStyle w:val="Hyperlink"/>
          <w:rFonts w:ascii="Arial" w:hAnsi="Arial" w:cs="Arial"/>
          <w:color w:val="000000" w:themeColor="text1"/>
          <w:sz w:val="22"/>
          <w:szCs w:val="22"/>
          <w:u w:val="none"/>
        </w:rPr>
        <w:t>setting holds about you.</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right to request that </w:t>
      </w:r>
      <w:r w:rsidR="003B55BF">
        <w:rPr>
          <w:rStyle w:val="Hyperlink"/>
          <w:rFonts w:ascii="Arial" w:hAnsi="Arial" w:cs="Arial"/>
          <w:color w:val="000000" w:themeColor="text1"/>
          <w:sz w:val="22"/>
          <w:szCs w:val="22"/>
          <w:u w:val="none"/>
        </w:rPr>
        <w:t xml:space="preserve">the nursery </w:t>
      </w:r>
      <w:r>
        <w:rPr>
          <w:rStyle w:val="Hyperlink"/>
          <w:rFonts w:ascii="Arial" w:hAnsi="Arial" w:cs="Arial"/>
          <w:color w:val="000000" w:themeColor="text1"/>
          <w:sz w:val="22"/>
          <w:szCs w:val="22"/>
          <w:u w:val="none"/>
        </w:rPr>
        <w:t>setting corrects any personal data if it is found to inaccurate or out of date.</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right to request your personal data is erased where it is no longer necessary for the </w:t>
      </w:r>
      <w:r w:rsidR="003B55BF">
        <w:rPr>
          <w:rStyle w:val="Hyperlink"/>
          <w:rFonts w:ascii="Arial" w:hAnsi="Arial" w:cs="Arial"/>
          <w:color w:val="000000" w:themeColor="text1"/>
          <w:sz w:val="22"/>
          <w:szCs w:val="22"/>
          <w:u w:val="none"/>
        </w:rPr>
        <w:t xml:space="preserve">setting </w:t>
      </w:r>
      <w:r>
        <w:rPr>
          <w:rStyle w:val="Hyperlink"/>
          <w:rFonts w:ascii="Arial" w:hAnsi="Arial" w:cs="Arial"/>
          <w:color w:val="000000" w:themeColor="text1"/>
          <w:sz w:val="22"/>
          <w:szCs w:val="22"/>
          <w:u w:val="none"/>
        </w:rPr>
        <w:t>to retain such data.</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The right to withdraw your consent to the processing at any time.</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lastRenderedPageBreak/>
        <w:t>The right to request that the Tudor House Montessori Group (current data controller) provide the data subject with his/her personal data and where possible, to transmit that data directly to another data controller.</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The right, where there is a dispute in relation to the accuracy or processing of your personal data, to request a restriction is placed on further processing.</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right to object to the </w:t>
      </w:r>
      <w:r w:rsidR="00012D42">
        <w:rPr>
          <w:rStyle w:val="Hyperlink"/>
          <w:rFonts w:ascii="Arial" w:hAnsi="Arial" w:cs="Arial"/>
          <w:color w:val="000000" w:themeColor="text1"/>
          <w:sz w:val="22"/>
          <w:szCs w:val="22"/>
          <w:u w:val="none"/>
        </w:rPr>
        <w:t>processing of</w:t>
      </w:r>
      <w:r>
        <w:rPr>
          <w:rStyle w:val="Hyperlink"/>
          <w:rFonts w:ascii="Arial" w:hAnsi="Arial" w:cs="Arial"/>
          <w:color w:val="000000" w:themeColor="text1"/>
          <w:sz w:val="22"/>
          <w:szCs w:val="22"/>
          <w:u w:val="none"/>
        </w:rPr>
        <w:t xml:space="preserve"> personal data.</w:t>
      </w:r>
    </w:p>
    <w:p w:rsidR="007F2D64" w:rsidRDefault="007F2D64" w:rsidP="007F2D64">
      <w:pPr>
        <w:pStyle w:val="ListParagraph"/>
        <w:numPr>
          <w:ilvl w:val="0"/>
          <w:numId w:val="6"/>
        </w:num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The right to lodge a complaint with the Information Commissioners Office (ICO) of which we are </w:t>
      </w:r>
      <w:r w:rsidR="00012D42">
        <w:rPr>
          <w:rStyle w:val="Hyperlink"/>
          <w:rFonts w:ascii="Arial" w:hAnsi="Arial" w:cs="Arial"/>
          <w:color w:val="000000" w:themeColor="text1"/>
          <w:sz w:val="22"/>
          <w:szCs w:val="22"/>
          <w:u w:val="none"/>
        </w:rPr>
        <w:t xml:space="preserve">registered with as a Data Controller </w:t>
      </w:r>
    </w:p>
    <w:p w:rsidR="00012D42" w:rsidRPr="00012D42" w:rsidRDefault="00012D42" w:rsidP="00012D42">
      <w:pPr>
        <w:shd w:val="clear" w:color="auto" w:fill="FFFFFF"/>
        <w:spacing w:line="360" w:lineRule="auto"/>
        <w:textAlignment w:val="baseline"/>
        <w:rPr>
          <w:rStyle w:val="Hyperlink"/>
          <w:rFonts w:ascii="Arial" w:hAnsi="Arial" w:cs="Arial"/>
          <w:color w:val="000000" w:themeColor="text1"/>
          <w:sz w:val="22"/>
          <w:szCs w:val="22"/>
          <w:u w:val="none"/>
        </w:rPr>
      </w:pPr>
    </w:p>
    <w:p w:rsidR="00DD51BF" w:rsidRDefault="00DD51BF" w:rsidP="00DD51BF">
      <w:pPr>
        <w:shd w:val="clear" w:color="auto" w:fill="FFFFFF"/>
        <w:spacing w:line="360" w:lineRule="auto"/>
        <w:textAlignment w:val="baseline"/>
        <w:rPr>
          <w:rStyle w:val="Hyperlink"/>
          <w:rFonts w:ascii="Arial" w:hAnsi="Arial" w:cs="Arial"/>
          <w:b/>
          <w:color w:val="000000" w:themeColor="text1"/>
          <w:sz w:val="22"/>
          <w:szCs w:val="22"/>
          <w:u w:val="none"/>
        </w:rPr>
      </w:pPr>
      <w:r>
        <w:rPr>
          <w:rStyle w:val="Hyperlink"/>
          <w:rFonts w:ascii="Arial" w:hAnsi="Arial" w:cs="Arial"/>
          <w:b/>
          <w:color w:val="000000" w:themeColor="text1"/>
          <w:sz w:val="22"/>
          <w:szCs w:val="22"/>
          <w:u w:val="none"/>
        </w:rPr>
        <w:t>Further processing</w:t>
      </w:r>
    </w:p>
    <w:p w:rsidR="00DD51BF" w:rsidRDefault="00DD51BF" w:rsidP="00DD51BF">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If we wish to use your personal data for a new purpose, not covered by this Data </w:t>
      </w:r>
      <w:r w:rsidR="003B55BF">
        <w:rPr>
          <w:rStyle w:val="Hyperlink"/>
          <w:rFonts w:ascii="Arial" w:hAnsi="Arial" w:cs="Arial"/>
          <w:color w:val="000000" w:themeColor="text1"/>
          <w:sz w:val="22"/>
          <w:szCs w:val="22"/>
          <w:u w:val="none"/>
        </w:rPr>
        <w:t xml:space="preserve">Privacy </w:t>
      </w:r>
      <w:r>
        <w:rPr>
          <w:rStyle w:val="Hyperlink"/>
          <w:rFonts w:ascii="Arial" w:hAnsi="Arial" w:cs="Arial"/>
          <w:color w:val="000000" w:themeColor="text1"/>
          <w:sz w:val="22"/>
          <w:szCs w:val="22"/>
          <w:u w:val="none"/>
        </w:rPr>
        <w:t>Notice, then we will provide you with a new notice explaining this new use prior to commencing the processing and settting out the relevant purposes and processing conditions.  Where and whenever necessary, we will seek your prior consent to the new processing.</w:t>
      </w:r>
    </w:p>
    <w:p w:rsidR="00DD51BF" w:rsidRDefault="00DD51BF" w:rsidP="00DD51BF">
      <w:pPr>
        <w:shd w:val="clear" w:color="auto" w:fill="FFFFFF"/>
        <w:spacing w:line="360" w:lineRule="auto"/>
        <w:textAlignment w:val="baseline"/>
        <w:rPr>
          <w:rStyle w:val="Hyperlink"/>
          <w:rFonts w:ascii="Arial" w:hAnsi="Arial" w:cs="Arial"/>
          <w:b/>
          <w:color w:val="000000" w:themeColor="text1"/>
          <w:sz w:val="22"/>
          <w:szCs w:val="22"/>
          <w:u w:val="none"/>
        </w:rPr>
      </w:pPr>
    </w:p>
    <w:p w:rsidR="00DD51BF" w:rsidRDefault="00DD51BF" w:rsidP="00DD51BF">
      <w:pPr>
        <w:shd w:val="clear" w:color="auto" w:fill="FFFFFF"/>
        <w:spacing w:line="360" w:lineRule="auto"/>
        <w:textAlignment w:val="baseline"/>
        <w:rPr>
          <w:rStyle w:val="Hyperlink"/>
          <w:rFonts w:ascii="Arial" w:hAnsi="Arial" w:cs="Arial"/>
          <w:b/>
          <w:color w:val="000000" w:themeColor="text1"/>
          <w:sz w:val="22"/>
          <w:szCs w:val="22"/>
          <w:u w:val="none"/>
        </w:rPr>
      </w:pPr>
      <w:r>
        <w:rPr>
          <w:rStyle w:val="Hyperlink"/>
          <w:rFonts w:ascii="Arial" w:hAnsi="Arial" w:cs="Arial"/>
          <w:b/>
          <w:color w:val="000000" w:themeColor="text1"/>
          <w:sz w:val="22"/>
          <w:szCs w:val="22"/>
          <w:u w:val="none"/>
        </w:rPr>
        <w:t>Consent Details</w:t>
      </w:r>
    </w:p>
    <w:p w:rsidR="00DD51BF" w:rsidRDefault="00DD51BF" w:rsidP="00DD51BF">
      <w:pPr>
        <w:shd w:val="clear" w:color="auto" w:fill="FFFFFF"/>
        <w:spacing w:line="360" w:lineRule="auto"/>
        <w:textAlignment w:val="baseline"/>
        <w:rPr>
          <w:rStyle w:val="Hyperlink"/>
          <w:rFonts w:ascii="Arial" w:hAnsi="Arial" w:cs="Arial"/>
          <w:color w:val="000000" w:themeColor="text1"/>
          <w:sz w:val="22"/>
          <w:szCs w:val="22"/>
          <w:u w:val="none"/>
        </w:rPr>
      </w:pPr>
    </w:p>
    <w:p w:rsidR="003B55BF" w:rsidRDefault="00DD51BF" w:rsidP="00DD51BF">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To exerci</w:t>
      </w:r>
      <w:r w:rsidR="003B55BF">
        <w:rPr>
          <w:rStyle w:val="Hyperlink"/>
          <w:rFonts w:ascii="Arial" w:hAnsi="Arial" w:cs="Arial"/>
          <w:color w:val="000000" w:themeColor="text1"/>
          <w:sz w:val="22"/>
          <w:szCs w:val="22"/>
          <w:u w:val="none"/>
        </w:rPr>
        <w:t xml:space="preserve">se all relevant rights, queries or </w:t>
      </w:r>
      <w:r>
        <w:rPr>
          <w:rStyle w:val="Hyperlink"/>
          <w:rFonts w:ascii="Arial" w:hAnsi="Arial" w:cs="Arial"/>
          <w:color w:val="000000" w:themeColor="text1"/>
          <w:sz w:val="22"/>
          <w:szCs w:val="22"/>
          <w:u w:val="none"/>
        </w:rPr>
        <w:t xml:space="preserve">complaints please </w:t>
      </w:r>
      <w:r w:rsidR="003B55BF">
        <w:rPr>
          <w:rStyle w:val="Hyperlink"/>
          <w:rFonts w:ascii="Arial" w:hAnsi="Arial" w:cs="Arial"/>
          <w:color w:val="000000" w:themeColor="text1"/>
          <w:sz w:val="22"/>
          <w:szCs w:val="22"/>
          <w:u w:val="none"/>
        </w:rPr>
        <w:t xml:space="preserve">contact us in the first instance on </w:t>
      </w:r>
    </w:p>
    <w:p w:rsidR="00DD51BF" w:rsidRDefault="003B55BF" w:rsidP="00DD51BF">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01444 241491 or by email </w:t>
      </w:r>
      <w:hyperlink r:id="rId9" w:history="1">
        <w:r w:rsidRPr="00397C76">
          <w:rPr>
            <w:rStyle w:val="Hyperlink"/>
            <w:rFonts w:ascii="Arial" w:hAnsi="Arial" w:cs="Arial"/>
            <w:sz w:val="22"/>
            <w:szCs w:val="22"/>
          </w:rPr>
          <w:t>info@tudorhousegroup.co.uk</w:t>
        </w:r>
      </w:hyperlink>
      <w:r>
        <w:rPr>
          <w:rStyle w:val="Hyperlink"/>
          <w:rFonts w:ascii="Arial" w:hAnsi="Arial" w:cs="Arial"/>
          <w:color w:val="000000" w:themeColor="text1"/>
          <w:sz w:val="22"/>
          <w:szCs w:val="22"/>
          <w:u w:val="none"/>
        </w:rPr>
        <w:t xml:space="preserve"> or in writing to Tudor House Montessori Group, Gloucester Road, Burgess Hill, West Sussex, RH15 8QD.  </w:t>
      </w:r>
    </w:p>
    <w:p w:rsidR="003B55BF" w:rsidRDefault="003B55BF" w:rsidP="00DD51BF">
      <w:pPr>
        <w:shd w:val="clear" w:color="auto" w:fill="FFFFFF"/>
        <w:spacing w:line="360" w:lineRule="auto"/>
        <w:textAlignment w:val="baseline"/>
        <w:rPr>
          <w:rStyle w:val="Hyperlink"/>
          <w:rFonts w:ascii="Arial" w:hAnsi="Arial" w:cs="Arial"/>
          <w:color w:val="000000" w:themeColor="text1"/>
          <w:sz w:val="22"/>
          <w:szCs w:val="22"/>
          <w:u w:val="none"/>
        </w:rPr>
      </w:pPr>
    </w:p>
    <w:p w:rsidR="007F2D64" w:rsidRPr="007F2D64" w:rsidRDefault="00DD51BF" w:rsidP="00B03E0B">
      <w:pPr>
        <w:shd w:val="clear" w:color="auto" w:fill="FFFFFF"/>
        <w:spacing w:line="360" w:lineRule="auto"/>
        <w:textAlignment w:val="baseline"/>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You can contact the Information Commissioners Office</w:t>
      </w:r>
      <w:r w:rsidR="00012D42">
        <w:rPr>
          <w:rStyle w:val="Hyperlink"/>
          <w:rFonts w:ascii="Arial" w:hAnsi="Arial" w:cs="Arial"/>
          <w:color w:val="000000" w:themeColor="text1"/>
          <w:sz w:val="22"/>
          <w:szCs w:val="22"/>
          <w:u w:val="none"/>
        </w:rPr>
        <w:t xml:space="preserve"> help line</w:t>
      </w:r>
      <w:r>
        <w:rPr>
          <w:rStyle w:val="Hyperlink"/>
          <w:rFonts w:ascii="Arial" w:hAnsi="Arial" w:cs="Arial"/>
          <w:color w:val="000000" w:themeColor="text1"/>
          <w:sz w:val="22"/>
          <w:szCs w:val="22"/>
          <w:u w:val="none"/>
        </w:rPr>
        <w:t xml:space="preserve"> on </w:t>
      </w:r>
      <w:r>
        <w:rPr>
          <w:rFonts w:ascii="Verdana" w:hAnsi="Verdana"/>
          <w:color w:val="000000"/>
          <w:shd w:val="clear" w:color="auto" w:fill="FFFFFF"/>
        </w:rPr>
        <w:t>0303 123 1113</w:t>
      </w:r>
      <w:r w:rsidR="00012D42">
        <w:rPr>
          <w:rFonts w:ascii="Verdana" w:hAnsi="Verdana"/>
          <w:color w:val="000000"/>
          <w:shd w:val="clear" w:color="auto" w:fill="FFFFFF"/>
        </w:rPr>
        <w:t xml:space="preserve"> </w:t>
      </w:r>
    </w:p>
    <w:p w:rsidR="00012D42" w:rsidRDefault="00012D42" w:rsidP="00012D42">
      <w:pPr>
        <w:spacing w:line="360" w:lineRule="auto"/>
        <w:ind w:left="2127" w:hanging="2127"/>
        <w:rPr>
          <w:rFonts w:ascii="Arial" w:hAnsi="Arial" w:cs="Arial"/>
          <w:b/>
          <w:sz w:val="22"/>
          <w:szCs w:val="22"/>
        </w:rPr>
      </w:pPr>
      <w:r w:rsidRPr="00915982">
        <w:rPr>
          <w:rFonts w:ascii="Arial" w:hAnsi="Arial" w:cs="Arial"/>
          <w:b/>
          <w:sz w:val="22"/>
          <w:szCs w:val="22"/>
        </w:rPr>
        <w:t xml:space="preserve">Legal </w:t>
      </w:r>
      <w:r>
        <w:rPr>
          <w:rFonts w:ascii="Arial" w:hAnsi="Arial" w:cs="Arial"/>
          <w:b/>
          <w:sz w:val="22"/>
          <w:szCs w:val="22"/>
        </w:rPr>
        <w:t>framework</w:t>
      </w:r>
    </w:p>
    <w:p w:rsidR="00012D42" w:rsidRPr="00BF25C7" w:rsidRDefault="00012D42" w:rsidP="00012D42">
      <w:pPr>
        <w:spacing w:line="360" w:lineRule="auto"/>
        <w:ind w:left="2127" w:hanging="2127"/>
        <w:rPr>
          <w:rFonts w:ascii="Arial" w:hAnsi="Arial" w:cs="Arial"/>
          <w:sz w:val="22"/>
          <w:szCs w:val="22"/>
        </w:rPr>
      </w:pPr>
    </w:p>
    <w:p w:rsidR="00012D42" w:rsidRPr="00BF25C7" w:rsidRDefault="00012D42" w:rsidP="00012D42">
      <w:pPr>
        <w:pStyle w:val="ListParagraph"/>
        <w:numPr>
          <w:ilvl w:val="0"/>
          <w:numId w:val="7"/>
        </w:numPr>
        <w:spacing w:line="360" w:lineRule="auto"/>
        <w:contextualSpacing w:val="0"/>
        <w:rPr>
          <w:rFonts w:ascii="Arial" w:hAnsi="Arial" w:cs="Arial"/>
          <w:sz w:val="22"/>
          <w:szCs w:val="22"/>
        </w:rPr>
      </w:pPr>
      <w:r>
        <w:rPr>
          <w:rFonts w:ascii="Arial" w:hAnsi="Arial" w:cs="Arial"/>
          <w:sz w:val="22"/>
          <w:szCs w:val="22"/>
        </w:rPr>
        <w:t>General Data Protection Regulation (GDPR) (2018)</w:t>
      </w:r>
    </w:p>
    <w:p w:rsidR="003B55BF" w:rsidRDefault="003B55BF" w:rsidP="00012D42">
      <w:pPr>
        <w:pStyle w:val="ListParagraph"/>
        <w:numPr>
          <w:ilvl w:val="0"/>
          <w:numId w:val="7"/>
        </w:numPr>
        <w:spacing w:line="360" w:lineRule="auto"/>
        <w:contextualSpacing w:val="0"/>
        <w:rPr>
          <w:rFonts w:ascii="Arial" w:hAnsi="Arial" w:cs="Arial"/>
          <w:sz w:val="22"/>
          <w:szCs w:val="22"/>
        </w:rPr>
      </w:pPr>
      <w:r>
        <w:rPr>
          <w:rFonts w:ascii="Arial" w:hAnsi="Arial" w:cs="Arial"/>
          <w:sz w:val="22"/>
          <w:szCs w:val="22"/>
        </w:rPr>
        <w:t>Early Years Foundation Stage Statutory Framework (2017)</w:t>
      </w:r>
    </w:p>
    <w:p w:rsidR="00103981" w:rsidRDefault="00103981" w:rsidP="00012D42">
      <w:pPr>
        <w:pStyle w:val="ListParagraph"/>
        <w:numPr>
          <w:ilvl w:val="0"/>
          <w:numId w:val="7"/>
        </w:numPr>
        <w:spacing w:line="360" w:lineRule="auto"/>
        <w:contextualSpacing w:val="0"/>
        <w:rPr>
          <w:rFonts w:ascii="Arial" w:hAnsi="Arial" w:cs="Arial"/>
          <w:sz w:val="22"/>
          <w:szCs w:val="22"/>
        </w:rPr>
      </w:pPr>
      <w:r>
        <w:rPr>
          <w:rFonts w:ascii="Arial" w:hAnsi="Arial" w:cs="Arial"/>
          <w:sz w:val="22"/>
          <w:szCs w:val="22"/>
        </w:rPr>
        <w:t>Ofsted Child Care Register 2016</w:t>
      </w:r>
    </w:p>
    <w:p w:rsidR="00012D42" w:rsidRDefault="00012D42" w:rsidP="00012D42">
      <w:pPr>
        <w:pStyle w:val="Heading3"/>
        <w:spacing w:before="0" w:line="360" w:lineRule="auto"/>
        <w:rPr>
          <w:rFonts w:ascii="Arial" w:hAnsi="Arial" w:cs="Arial"/>
          <w:color w:val="auto"/>
          <w:sz w:val="22"/>
          <w:szCs w:val="22"/>
        </w:rPr>
      </w:pPr>
      <w:r>
        <w:rPr>
          <w:rFonts w:ascii="Arial" w:hAnsi="Arial" w:cs="Arial"/>
          <w:color w:val="auto"/>
          <w:sz w:val="22"/>
          <w:szCs w:val="22"/>
        </w:rPr>
        <w:t>Further g</w:t>
      </w:r>
      <w:r w:rsidRPr="00915982">
        <w:rPr>
          <w:rFonts w:ascii="Arial" w:hAnsi="Arial" w:cs="Arial"/>
          <w:color w:val="auto"/>
          <w:sz w:val="22"/>
          <w:szCs w:val="22"/>
        </w:rPr>
        <w:t>uidance</w:t>
      </w:r>
    </w:p>
    <w:p w:rsidR="00012D42" w:rsidRPr="00F34502" w:rsidRDefault="00012D42" w:rsidP="00012D42">
      <w:pPr>
        <w:spacing w:line="360" w:lineRule="auto"/>
      </w:pPr>
    </w:p>
    <w:p w:rsidR="00012D42" w:rsidRDefault="00012D42" w:rsidP="00012D42">
      <w:pPr>
        <w:numPr>
          <w:ilvl w:val="0"/>
          <w:numId w:val="8"/>
        </w:numPr>
        <w:spacing w:line="360" w:lineRule="auto"/>
        <w:rPr>
          <w:rFonts w:ascii="Arial" w:hAnsi="Arial" w:cs="Arial"/>
          <w:sz w:val="22"/>
          <w:szCs w:val="22"/>
        </w:rPr>
      </w:pPr>
      <w:r>
        <w:rPr>
          <w:rFonts w:ascii="Arial" w:hAnsi="Arial" w:cs="Arial"/>
          <w:sz w:val="22"/>
          <w:szCs w:val="22"/>
        </w:rPr>
        <w:t>Information sharing: Advice for practitioners providing safeguarding services to children, young people, parents and carers (HM Government 2015)</w:t>
      </w:r>
    </w:p>
    <w:p w:rsidR="00012D42" w:rsidRDefault="00012D42" w:rsidP="00012D42">
      <w:pPr>
        <w:spacing w:line="360" w:lineRule="auto"/>
        <w:ind w:left="360"/>
        <w:rPr>
          <w:rFonts w:ascii="Arial" w:hAnsi="Arial" w:cs="Arial"/>
          <w:sz w:val="22"/>
          <w:szCs w:val="22"/>
        </w:rPr>
      </w:pPr>
    </w:p>
    <w:tbl>
      <w:tblPr>
        <w:tblW w:w="5000" w:type="pct"/>
        <w:tblLook w:val="01E0" w:firstRow="1" w:lastRow="1" w:firstColumn="1" w:lastColumn="1" w:noHBand="0" w:noVBand="0"/>
      </w:tblPr>
      <w:tblGrid>
        <w:gridCol w:w="4817"/>
        <w:gridCol w:w="3646"/>
        <w:gridCol w:w="2003"/>
      </w:tblGrid>
      <w:tr w:rsidR="00012D42" w:rsidRPr="00644060" w:rsidTr="00574AB3">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This policy was adopted by</w:t>
            </w:r>
          </w:p>
        </w:tc>
        <w:tc>
          <w:tcPr>
            <w:tcW w:w="1742" w:type="pct"/>
            <w:tcBorders>
              <w:bottom w:val="single" w:sz="4" w:space="0" w:color="7030A0"/>
            </w:tcBorders>
            <w:shd w:val="clear" w:color="auto" w:fill="auto"/>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Tudor House Montessori Group</w:t>
            </w:r>
          </w:p>
        </w:tc>
        <w:tc>
          <w:tcPr>
            <w:tcW w:w="957" w:type="pct"/>
          </w:tcPr>
          <w:p w:rsidR="00012D42" w:rsidRPr="00644060" w:rsidRDefault="00012D42" w:rsidP="00574AB3">
            <w:pPr>
              <w:spacing w:line="360" w:lineRule="auto"/>
              <w:rPr>
                <w:rFonts w:ascii="Arial" w:hAnsi="Arial" w:cs="Arial"/>
                <w:i/>
                <w:sz w:val="20"/>
                <w:szCs w:val="20"/>
              </w:rPr>
            </w:pPr>
            <w:r w:rsidRPr="00644060">
              <w:rPr>
                <w:rFonts w:ascii="Arial" w:hAnsi="Arial" w:cs="Arial"/>
                <w:i/>
                <w:sz w:val="20"/>
                <w:szCs w:val="20"/>
              </w:rPr>
              <w:t>(name of provider)</w:t>
            </w:r>
          </w:p>
        </w:tc>
      </w:tr>
      <w:tr w:rsidR="00012D42" w:rsidRPr="00644060" w:rsidTr="00574AB3">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In</w:t>
            </w:r>
          </w:p>
        </w:tc>
        <w:tc>
          <w:tcPr>
            <w:tcW w:w="1742" w:type="pct"/>
            <w:tcBorders>
              <w:top w:val="single" w:sz="4" w:space="0" w:color="7030A0"/>
              <w:bottom w:val="single" w:sz="4" w:space="0" w:color="7030A0"/>
            </w:tcBorders>
          </w:tcPr>
          <w:p w:rsidR="00012D42" w:rsidRPr="00644060" w:rsidRDefault="00012D42" w:rsidP="00012D42">
            <w:pPr>
              <w:spacing w:line="360" w:lineRule="auto"/>
              <w:rPr>
                <w:rFonts w:ascii="Arial" w:hAnsi="Arial" w:cs="Arial"/>
                <w:sz w:val="20"/>
                <w:szCs w:val="20"/>
              </w:rPr>
            </w:pPr>
            <w:r w:rsidRPr="00644060">
              <w:rPr>
                <w:rFonts w:ascii="Arial" w:hAnsi="Arial" w:cs="Arial"/>
                <w:sz w:val="20"/>
                <w:szCs w:val="20"/>
              </w:rPr>
              <w:t>April 2018</w:t>
            </w:r>
          </w:p>
        </w:tc>
        <w:tc>
          <w:tcPr>
            <w:tcW w:w="957" w:type="pct"/>
          </w:tcPr>
          <w:p w:rsidR="00012D42" w:rsidRPr="00644060" w:rsidRDefault="00012D42" w:rsidP="00574AB3">
            <w:pPr>
              <w:spacing w:line="360" w:lineRule="auto"/>
              <w:rPr>
                <w:rFonts w:ascii="Arial" w:hAnsi="Arial" w:cs="Arial"/>
                <w:i/>
                <w:sz w:val="20"/>
                <w:szCs w:val="20"/>
              </w:rPr>
            </w:pPr>
            <w:r w:rsidRPr="00644060">
              <w:rPr>
                <w:rFonts w:ascii="Arial" w:hAnsi="Arial" w:cs="Arial"/>
                <w:i/>
                <w:sz w:val="20"/>
                <w:szCs w:val="20"/>
              </w:rPr>
              <w:t>(date)</w:t>
            </w:r>
          </w:p>
        </w:tc>
      </w:tr>
      <w:tr w:rsidR="00012D42" w:rsidRPr="00644060" w:rsidTr="00574AB3">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Date to be reviewed</w:t>
            </w:r>
          </w:p>
        </w:tc>
        <w:tc>
          <w:tcPr>
            <w:tcW w:w="1742" w:type="pct"/>
            <w:tcBorders>
              <w:top w:val="single" w:sz="4" w:space="0" w:color="7030A0"/>
              <w:bottom w:val="single" w:sz="4" w:space="0" w:color="7030A0"/>
            </w:tcBorders>
          </w:tcPr>
          <w:p w:rsidR="00012D42" w:rsidRPr="00644060" w:rsidRDefault="00012D42" w:rsidP="00012D42">
            <w:pPr>
              <w:spacing w:line="360" w:lineRule="auto"/>
              <w:rPr>
                <w:rFonts w:ascii="Arial" w:hAnsi="Arial" w:cs="Arial"/>
                <w:sz w:val="20"/>
                <w:szCs w:val="20"/>
              </w:rPr>
            </w:pPr>
            <w:r w:rsidRPr="00644060">
              <w:rPr>
                <w:rFonts w:ascii="Arial" w:hAnsi="Arial" w:cs="Arial"/>
                <w:sz w:val="20"/>
                <w:szCs w:val="20"/>
              </w:rPr>
              <w:t>April 2019</w:t>
            </w:r>
          </w:p>
        </w:tc>
        <w:tc>
          <w:tcPr>
            <w:tcW w:w="957" w:type="pct"/>
          </w:tcPr>
          <w:p w:rsidR="00012D42" w:rsidRPr="00644060" w:rsidRDefault="00012D42" w:rsidP="00574AB3">
            <w:pPr>
              <w:spacing w:line="360" w:lineRule="auto"/>
              <w:rPr>
                <w:rFonts w:ascii="Arial" w:hAnsi="Arial" w:cs="Arial"/>
                <w:i/>
                <w:sz w:val="20"/>
                <w:szCs w:val="20"/>
              </w:rPr>
            </w:pPr>
            <w:r w:rsidRPr="00644060">
              <w:rPr>
                <w:rFonts w:ascii="Arial" w:hAnsi="Arial" w:cs="Arial"/>
                <w:i/>
                <w:sz w:val="20"/>
                <w:szCs w:val="20"/>
              </w:rPr>
              <w:t>(date)</w:t>
            </w:r>
          </w:p>
        </w:tc>
      </w:tr>
      <w:tr w:rsidR="00012D42" w:rsidRPr="00644060" w:rsidTr="00574AB3">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Signed by</w:t>
            </w:r>
          </w:p>
        </w:tc>
        <w:tc>
          <w:tcPr>
            <w:tcW w:w="2699" w:type="pct"/>
            <w:gridSpan w:val="2"/>
            <w:tcBorders>
              <w:bottom w:val="single" w:sz="4" w:space="0" w:color="7030A0"/>
            </w:tcBorders>
          </w:tcPr>
          <w:p w:rsidR="00012D42" w:rsidRPr="00644060" w:rsidRDefault="00012D42" w:rsidP="00574AB3">
            <w:pPr>
              <w:spacing w:line="360" w:lineRule="auto"/>
              <w:rPr>
                <w:rFonts w:ascii="Arial" w:hAnsi="Arial" w:cs="Arial"/>
                <w:sz w:val="20"/>
                <w:szCs w:val="20"/>
              </w:rPr>
            </w:pPr>
          </w:p>
        </w:tc>
      </w:tr>
      <w:tr w:rsidR="00012D42" w:rsidRPr="00644060" w:rsidTr="00574AB3">
        <w:tblPrEx>
          <w:tblLook w:val="04A0" w:firstRow="1" w:lastRow="0" w:firstColumn="1" w:lastColumn="0" w:noHBand="0" w:noVBand="1"/>
        </w:tblPrEx>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Names of signatories</w:t>
            </w:r>
          </w:p>
        </w:tc>
        <w:tc>
          <w:tcPr>
            <w:tcW w:w="2699" w:type="pct"/>
            <w:gridSpan w:val="2"/>
            <w:tcBorders>
              <w:top w:val="single" w:sz="4" w:space="0" w:color="7030A0"/>
              <w:bottom w:val="single" w:sz="4" w:space="0" w:color="7030A0"/>
            </w:tcBorders>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Carole Anne Benson and Julie Roberts</w:t>
            </w:r>
          </w:p>
        </w:tc>
      </w:tr>
      <w:tr w:rsidR="00012D42" w:rsidRPr="00644060" w:rsidTr="00574AB3">
        <w:tblPrEx>
          <w:tblLook w:val="04A0" w:firstRow="1" w:lastRow="0" w:firstColumn="1" w:lastColumn="0" w:noHBand="0" w:noVBand="1"/>
        </w:tblPrEx>
        <w:tc>
          <w:tcPr>
            <w:tcW w:w="2301" w:type="pct"/>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Roles of signatories</w:t>
            </w:r>
            <w:bookmarkStart w:id="0" w:name="_GoBack"/>
            <w:bookmarkEnd w:id="0"/>
          </w:p>
        </w:tc>
        <w:tc>
          <w:tcPr>
            <w:tcW w:w="2699" w:type="pct"/>
            <w:gridSpan w:val="2"/>
            <w:tcBorders>
              <w:top w:val="single" w:sz="4" w:space="0" w:color="7030A0"/>
              <w:bottom w:val="single" w:sz="4" w:space="0" w:color="7030A0"/>
            </w:tcBorders>
          </w:tcPr>
          <w:p w:rsidR="00012D42" w:rsidRPr="00644060" w:rsidRDefault="00012D42" w:rsidP="00574AB3">
            <w:pPr>
              <w:spacing w:line="360" w:lineRule="auto"/>
              <w:rPr>
                <w:rFonts w:ascii="Arial" w:hAnsi="Arial" w:cs="Arial"/>
                <w:sz w:val="20"/>
                <w:szCs w:val="20"/>
              </w:rPr>
            </w:pPr>
            <w:r w:rsidRPr="00644060">
              <w:rPr>
                <w:rFonts w:ascii="Arial" w:hAnsi="Arial" w:cs="Arial"/>
                <w:sz w:val="20"/>
                <w:szCs w:val="20"/>
              </w:rPr>
              <w:t>Registered person and Group Manager</w:t>
            </w:r>
          </w:p>
        </w:tc>
      </w:tr>
    </w:tbl>
    <w:p w:rsidR="00012D42" w:rsidRPr="00644060" w:rsidRDefault="00012D42" w:rsidP="00012D42">
      <w:pPr>
        <w:spacing w:line="360" w:lineRule="auto"/>
        <w:rPr>
          <w:rFonts w:ascii="Arial" w:hAnsi="Arial" w:cs="Arial"/>
          <w:sz w:val="20"/>
          <w:szCs w:val="20"/>
        </w:rPr>
      </w:pPr>
    </w:p>
    <w:p w:rsidR="00976CEA" w:rsidRPr="00976CEA" w:rsidRDefault="00976CEA" w:rsidP="00976CEA">
      <w:pPr>
        <w:shd w:val="clear" w:color="auto" w:fill="FFFFFF"/>
        <w:spacing w:line="360" w:lineRule="auto"/>
        <w:textAlignment w:val="baseline"/>
        <w:rPr>
          <w:rFonts w:ascii="Arial" w:hAnsi="Arial" w:cs="Arial"/>
          <w:color w:val="000000" w:themeColor="text1"/>
          <w:sz w:val="22"/>
          <w:szCs w:val="22"/>
        </w:rPr>
      </w:pPr>
    </w:p>
    <w:sectPr w:rsidR="00976CEA" w:rsidRPr="00976CEA" w:rsidSect="00445E1D">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01" w:rsidRDefault="006F5001" w:rsidP="005911CF">
      <w:r>
        <w:separator/>
      </w:r>
    </w:p>
  </w:endnote>
  <w:endnote w:type="continuationSeparator" w:id="0">
    <w:p w:rsidR="006F5001" w:rsidRDefault="006F5001" w:rsidP="00591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CF" w:rsidRDefault="00591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538003"/>
      <w:docPartObj>
        <w:docPartGallery w:val="Page Numbers (Bottom of Page)"/>
        <w:docPartUnique/>
      </w:docPartObj>
    </w:sdtPr>
    <w:sdtEndPr>
      <w:rPr>
        <w:noProof/>
      </w:rPr>
    </w:sdtEndPr>
    <w:sdtContent>
      <w:p w:rsidR="005911CF" w:rsidRDefault="005911CF">
        <w:pPr>
          <w:pStyle w:val="Footer"/>
          <w:jc w:val="right"/>
        </w:pPr>
        <w:r>
          <w:fldChar w:fldCharType="begin"/>
        </w:r>
        <w:r>
          <w:instrText xml:space="preserve"> PAGE   \* MERGEFORMAT </w:instrText>
        </w:r>
        <w:r>
          <w:fldChar w:fldCharType="separate"/>
        </w:r>
        <w:r w:rsidR="00644060">
          <w:rPr>
            <w:noProof/>
          </w:rPr>
          <w:t>2</w:t>
        </w:r>
        <w:r>
          <w:rPr>
            <w:noProof/>
          </w:rPr>
          <w:fldChar w:fldCharType="end"/>
        </w:r>
      </w:p>
    </w:sdtContent>
  </w:sdt>
  <w:p w:rsidR="005911CF" w:rsidRDefault="005911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CF" w:rsidRDefault="00591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01" w:rsidRDefault="006F5001" w:rsidP="005911CF">
      <w:r>
        <w:separator/>
      </w:r>
    </w:p>
  </w:footnote>
  <w:footnote w:type="continuationSeparator" w:id="0">
    <w:p w:rsidR="006F5001" w:rsidRDefault="006F5001" w:rsidP="00591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CF" w:rsidRDefault="00591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CF" w:rsidRDefault="005911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1CF" w:rsidRDefault="00591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E7D5D"/>
    <w:multiLevelType w:val="hybridMultilevel"/>
    <w:tmpl w:val="521ED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13C0E"/>
    <w:multiLevelType w:val="hybridMultilevel"/>
    <w:tmpl w:val="3C0E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AE585F"/>
    <w:multiLevelType w:val="multilevel"/>
    <w:tmpl w:val="1DCC5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50E56"/>
    <w:multiLevelType w:val="hybridMultilevel"/>
    <w:tmpl w:val="25BCE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221A88"/>
    <w:multiLevelType w:val="hybridMultilevel"/>
    <w:tmpl w:val="EF7AD936"/>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AB2276"/>
    <w:multiLevelType w:val="hybridMultilevel"/>
    <w:tmpl w:val="9B96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563194"/>
    <w:multiLevelType w:val="hybridMultilevel"/>
    <w:tmpl w:val="8760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3A28B4"/>
    <w:multiLevelType w:val="hybridMultilevel"/>
    <w:tmpl w:val="58DC6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7E6687"/>
    <w:multiLevelType w:val="hybridMultilevel"/>
    <w:tmpl w:val="3180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F780D"/>
    <w:multiLevelType w:val="hybridMultilevel"/>
    <w:tmpl w:val="B8ECB79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6"/>
  </w:num>
  <w:num w:numId="6">
    <w:abstractNumId w:val="0"/>
  </w:num>
  <w:num w:numId="7">
    <w:abstractNumId w:val="4"/>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E1D"/>
    <w:rsid w:val="00012D42"/>
    <w:rsid w:val="00103981"/>
    <w:rsid w:val="001129B0"/>
    <w:rsid w:val="001B48FF"/>
    <w:rsid w:val="00225E0D"/>
    <w:rsid w:val="002A4697"/>
    <w:rsid w:val="003B55BF"/>
    <w:rsid w:val="00445E1D"/>
    <w:rsid w:val="005911CF"/>
    <w:rsid w:val="00604002"/>
    <w:rsid w:val="00643D08"/>
    <w:rsid w:val="00644060"/>
    <w:rsid w:val="006D60C6"/>
    <w:rsid w:val="006F5001"/>
    <w:rsid w:val="007977F0"/>
    <w:rsid w:val="007F083B"/>
    <w:rsid w:val="007F2D64"/>
    <w:rsid w:val="00976CEA"/>
    <w:rsid w:val="0099096E"/>
    <w:rsid w:val="00A43D05"/>
    <w:rsid w:val="00A95C30"/>
    <w:rsid w:val="00AB42E4"/>
    <w:rsid w:val="00B03E0B"/>
    <w:rsid w:val="00DD51BF"/>
    <w:rsid w:val="00F76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E88943-3FFF-4578-81BA-C4947790E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E1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12D42"/>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E1D"/>
    <w:pPr>
      <w:ind w:left="720"/>
      <w:contextualSpacing/>
    </w:pPr>
  </w:style>
  <w:style w:type="character" w:styleId="Hyperlink">
    <w:name w:val="Hyperlink"/>
    <w:basedOn w:val="DefaultParagraphFont"/>
    <w:uiPriority w:val="99"/>
    <w:unhideWhenUsed/>
    <w:rsid w:val="00976CEA"/>
    <w:rPr>
      <w:color w:val="0000FF"/>
      <w:u w:val="single"/>
    </w:rPr>
  </w:style>
  <w:style w:type="character" w:customStyle="1" w:styleId="Heading3Char">
    <w:name w:val="Heading 3 Char"/>
    <w:basedOn w:val="DefaultParagraphFont"/>
    <w:link w:val="Heading3"/>
    <w:uiPriority w:val="9"/>
    <w:semiHidden/>
    <w:rsid w:val="00012D42"/>
    <w:rPr>
      <w:rFonts w:ascii="Cambria" w:eastAsia="Times New Roman" w:hAnsi="Cambria" w:cs="Times New Roman"/>
      <w:b/>
      <w:bCs/>
      <w:color w:val="4F81BD"/>
      <w:sz w:val="24"/>
      <w:szCs w:val="24"/>
    </w:rPr>
  </w:style>
  <w:style w:type="paragraph" w:styleId="BalloonText">
    <w:name w:val="Balloon Text"/>
    <w:basedOn w:val="Normal"/>
    <w:link w:val="BalloonTextChar"/>
    <w:uiPriority w:val="99"/>
    <w:semiHidden/>
    <w:unhideWhenUsed/>
    <w:rsid w:val="005911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1CF"/>
    <w:rPr>
      <w:rFonts w:ascii="Segoe UI" w:eastAsia="Times New Roman" w:hAnsi="Segoe UI" w:cs="Segoe UI"/>
      <w:sz w:val="18"/>
      <w:szCs w:val="18"/>
    </w:rPr>
  </w:style>
  <w:style w:type="paragraph" w:styleId="Header">
    <w:name w:val="header"/>
    <w:basedOn w:val="Normal"/>
    <w:link w:val="HeaderChar"/>
    <w:uiPriority w:val="99"/>
    <w:unhideWhenUsed/>
    <w:rsid w:val="005911CF"/>
    <w:pPr>
      <w:tabs>
        <w:tab w:val="center" w:pos="4513"/>
        <w:tab w:val="right" w:pos="9026"/>
      </w:tabs>
    </w:pPr>
  </w:style>
  <w:style w:type="character" w:customStyle="1" w:styleId="HeaderChar">
    <w:name w:val="Header Char"/>
    <w:basedOn w:val="DefaultParagraphFont"/>
    <w:link w:val="Header"/>
    <w:uiPriority w:val="99"/>
    <w:rsid w:val="005911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11CF"/>
    <w:pPr>
      <w:tabs>
        <w:tab w:val="center" w:pos="4513"/>
        <w:tab w:val="right" w:pos="9026"/>
      </w:tabs>
    </w:pPr>
  </w:style>
  <w:style w:type="character" w:customStyle="1" w:styleId="FooterChar">
    <w:name w:val="Footer Char"/>
    <w:basedOn w:val="DefaultParagraphFont"/>
    <w:link w:val="Footer"/>
    <w:uiPriority w:val="99"/>
    <w:rsid w:val="005911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pre-school.org.uk/downloads?file=polic13/10.10%20Information%20Sharing%20-%20June%202015.doc"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hop.pre-school.org.uk/downloads?file=polic13/10%209%20Confidentiality%20and%20Client%20Access%20to%20Records%20-%20June%202015.doc"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tudorhousegroup.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House</dc:creator>
  <cp:keywords/>
  <dc:description/>
  <cp:lastModifiedBy>Tudor House</cp:lastModifiedBy>
  <cp:revision>2</cp:revision>
  <cp:lastPrinted>2018-04-19T15:34:00Z</cp:lastPrinted>
  <dcterms:created xsi:type="dcterms:W3CDTF">2018-04-19T16:15:00Z</dcterms:created>
  <dcterms:modified xsi:type="dcterms:W3CDTF">2018-04-19T16:15:00Z</dcterms:modified>
</cp:coreProperties>
</file>